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6D4" w:rsidRDefault="009976D4" w:rsidP="00AC3D15">
      <w:pPr>
        <w:spacing w:after="0" w:line="240" w:lineRule="auto"/>
        <w:ind w:firstLine="709"/>
        <w:jc w:val="both"/>
        <w:rPr>
          <w:rStyle w:val="20"/>
          <w:rFonts w:ascii="Times New Roman" w:hAnsi="Times New Roman" w:cs="Times New Roman"/>
          <w:b w:val="0"/>
          <w:color w:val="auto"/>
          <w:sz w:val="28"/>
          <w:szCs w:val="28"/>
          <w:lang w:val="uk-UA"/>
        </w:rPr>
      </w:pPr>
    </w:p>
    <w:p w:rsidR="009976D4" w:rsidRPr="009976D4" w:rsidRDefault="009976D4" w:rsidP="009976D4">
      <w:pPr>
        <w:spacing w:after="0" w:line="240" w:lineRule="auto"/>
        <w:ind w:right="283"/>
        <w:jc w:val="center"/>
        <w:rPr>
          <w:rFonts w:ascii="Times New Roman" w:eastAsia="Times New Roman" w:hAnsi="Times New Roman" w:cs="Times New Roman"/>
          <w:sz w:val="20"/>
          <w:szCs w:val="20"/>
          <w:lang w:val="uk-UA"/>
        </w:rPr>
      </w:pPr>
      <w:r w:rsidRPr="009976D4">
        <w:rPr>
          <w:rFonts w:ascii="Times New Roman" w:eastAsia="Times New Roman" w:hAnsi="Times New Roman" w:cs="Times New Roman"/>
          <w:sz w:val="20"/>
          <w:szCs w:val="20"/>
          <w:lang w:val="uk-UA"/>
        </w:rPr>
        <w:t xml:space="preserve"> </w:t>
      </w:r>
      <w:r w:rsidRPr="009976D4">
        <w:rPr>
          <w:rFonts w:ascii="Times New Roman" w:eastAsia="Times New Roman" w:hAnsi="Times New Roman" w:cs="Times New Roman"/>
          <w:sz w:val="20"/>
          <w:szCs w:val="20"/>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8pt" o:ole="">
            <v:imagedata r:id="rId7" o:title=""/>
          </v:shape>
          <o:OLEObject Type="Embed" ProgID="Word.Picture.8" ShapeID="_x0000_i1025" DrawAspect="Content" ObjectID="_1713591229" r:id="rId8"/>
        </w:object>
      </w:r>
    </w:p>
    <w:tbl>
      <w:tblPr>
        <w:tblW w:w="8855" w:type="dxa"/>
        <w:jc w:val="center"/>
        <w:tblLayout w:type="fixed"/>
        <w:tblLook w:val="0000" w:firstRow="0" w:lastRow="0" w:firstColumn="0" w:lastColumn="0" w:noHBand="0" w:noVBand="0"/>
      </w:tblPr>
      <w:tblGrid>
        <w:gridCol w:w="8855"/>
      </w:tblGrid>
      <w:tr w:rsidR="009976D4" w:rsidRPr="009976D4" w:rsidTr="00CD66B3">
        <w:trPr>
          <w:trHeight w:val="1198"/>
          <w:jc w:val="center"/>
        </w:trPr>
        <w:tc>
          <w:tcPr>
            <w:tcW w:w="8855" w:type="dxa"/>
            <w:tcBorders>
              <w:top w:val="nil"/>
              <w:left w:val="nil"/>
              <w:bottom w:val="thinThickSmallGap" w:sz="24" w:space="0" w:color="auto"/>
              <w:right w:val="nil"/>
            </w:tcBorders>
          </w:tcPr>
          <w:p w:rsidR="009976D4" w:rsidRPr="009976D4" w:rsidRDefault="009976D4" w:rsidP="009976D4">
            <w:pPr>
              <w:spacing w:after="0" w:line="240" w:lineRule="auto"/>
              <w:ind w:right="424"/>
              <w:jc w:val="center"/>
              <w:rPr>
                <w:rFonts w:ascii="Times New Roman" w:eastAsia="Times New Roman" w:hAnsi="Times New Roman" w:cs="Times New Roman"/>
                <w:b/>
                <w:sz w:val="20"/>
                <w:szCs w:val="20"/>
                <w:lang w:val="uk-UA"/>
              </w:rPr>
            </w:pPr>
            <w:r w:rsidRPr="009976D4">
              <w:rPr>
                <w:rFonts w:ascii="Times New Roman" w:eastAsia="Times New Roman" w:hAnsi="Times New Roman" w:cs="Times New Roman"/>
                <w:b/>
                <w:sz w:val="20"/>
                <w:szCs w:val="20"/>
                <w:lang w:val="uk-UA"/>
              </w:rPr>
              <w:t>У К Р А Ї Н А</w:t>
            </w:r>
          </w:p>
          <w:p w:rsidR="009976D4" w:rsidRPr="009976D4" w:rsidRDefault="009976D4" w:rsidP="009976D4">
            <w:pPr>
              <w:keepNext/>
              <w:overflowPunct w:val="0"/>
              <w:autoSpaceDE w:val="0"/>
              <w:autoSpaceDN w:val="0"/>
              <w:adjustRightInd w:val="0"/>
              <w:spacing w:after="0" w:line="120" w:lineRule="atLeast"/>
              <w:ind w:left="142" w:right="425"/>
              <w:jc w:val="center"/>
              <w:outlineLvl w:val="3"/>
              <w:rPr>
                <w:rFonts w:ascii="Times New Roman" w:eastAsia="Times New Roman" w:hAnsi="Times New Roman" w:cs="Times New Roman"/>
                <w:b/>
                <w:sz w:val="28"/>
                <w:szCs w:val="28"/>
                <w:lang w:val="uk-UA"/>
              </w:rPr>
            </w:pPr>
            <w:r w:rsidRPr="009976D4">
              <w:rPr>
                <w:rFonts w:ascii="Times New Roman" w:eastAsia="Times New Roman" w:hAnsi="Times New Roman" w:cs="Times New Roman"/>
                <w:b/>
                <w:sz w:val="28"/>
                <w:szCs w:val="28"/>
                <w:lang w:val="uk-UA"/>
              </w:rPr>
              <w:t>ЮЖНОУКРАЇНСЬКА МІСЬКА РАДА</w:t>
            </w:r>
          </w:p>
          <w:p w:rsidR="009976D4" w:rsidRPr="009976D4" w:rsidRDefault="009976D4" w:rsidP="009976D4">
            <w:pPr>
              <w:keepNext/>
              <w:overflowPunct w:val="0"/>
              <w:autoSpaceDE w:val="0"/>
              <w:autoSpaceDN w:val="0"/>
              <w:adjustRightInd w:val="0"/>
              <w:spacing w:after="0" w:line="120" w:lineRule="atLeast"/>
              <w:ind w:left="142" w:right="425"/>
              <w:jc w:val="center"/>
              <w:outlineLvl w:val="3"/>
              <w:rPr>
                <w:rFonts w:ascii="Times New Roman" w:eastAsia="Times New Roman" w:hAnsi="Times New Roman" w:cs="Times New Roman"/>
                <w:b/>
                <w:sz w:val="28"/>
                <w:szCs w:val="28"/>
                <w:lang w:val="uk-UA"/>
              </w:rPr>
            </w:pPr>
            <w:r w:rsidRPr="009976D4">
              <w:rPr>
                <w:rFonts w:ascii="Times New Roman" w:eastAsia="Times New Roman" w:hAnsi="Times New Roman" w:cs="Times New Roman"/>
                <w:b/>
                <w:sz w:val="28"/>
                <w:szCs w:val="28"/>
                <w:lang w:val="uk-UA"/>
              </w:rPr>
              <w:t>МИКОЛАЇВСЬКОЇ ОБЛАСТІ</w:t>
            </w:r>
          </w:p>
          <w:p w:rsidR="009976D4" w:rsidRPr="009976D4" w:rsidRDefault="009976D4" w:rsidP="009976D4">
            <w:pPr>
              <w:spacing w:before="120" w:after="0" w:line="340" w:lineRule="exact"/>
              <w:jc w:val="center"/>
              <w:rPr>
                <w:rFonts w:ascii="Times New Roman" w:eastAsia="Times New Roman" w:hAnsi="Times New Roman" w:cs="Times New Roman"/>
                <w:sz w:val="44"/>
                <w:szCs w:val="20"/>
                <w:lang w:val="uk-UA"/>
              </w:rPr>
            </w:pPr>
            <w:r w:rsidRPr="009976D4">
              <w:rPr>
                <w:rFonts w:ascii="Times New Roman" w:eastAsia="Times New Roman" w:hAnsi="Times New Roman" w:cs="Times New Roman"/>
                <w:b/>
                <w:sz w:val="44"/>
                <w:szCs w:val="20"/>
                <w:lang w:val="uk-UA"/>
              </w:rPr>
              <w:t>РІШЕННЯ</w:t>
            </w:r>
          </w:p>
        </w:tc>
      </w:tr>
    </w:tbl>
    <w:p w:rsidR="009976D4" w:rsidRPr="009976D4" w:rsidRDefault="009976D4" w:rsidP="009976D4">
      <w:pPr>
        <w:spacing w:after="0" w:line="240" w:lineRule="auto"/>
        <w:rPr>
          <w:rFonts w:ascii="Times New Roman" w:eastAsia="Times New Roman" w:hAnsi="Times New Roman" w:cs="Times New Roman"/>
          <w:b/>
          <w:sz w:val="24"/>
          <w:szCs w:val="24"/>
          <w:u w:val="single"/>
          <w:lang w:val="uk-UA"/>
        </w:rPr>
      </w:pPr>
      <w:r w:rsidRPr="009976D4">
        <w:rPr>
          <w:rFonts w:ascii="Times New Roman" w:eastAsia="Times New Roman" w:hAnsi="Times New Roman" w:cs="Times New Roman"/>
          <w:sz w:val="24"/>
          <w:szCs w:val="24"/>
          <w:lang w:val="uk-UA"/>
        </w:rPr>
        <w:t>від  «_</w:t>
      </w:r>
      <w:r w:rsidR="00A769F8">
        <w:rPr>
          <w:rFonts w:ascii="Times New Roman" w:eastAsia="Times New Roman" w:hAnsi="Times New Roman" w:cs="Times New Roman"/>
          <w:sz w:val="24"/>
          <w:szCs w:val="24"/>
          <w:lang w:val="uk-UA"/>
        </w:rPr>
        <w:t>05</w:t>
      </w:r>
      <w:r w:rsidRPr="009976D4">
        <w:rPr>
          <w:rFonts w:ascii="Times New Roman" w:eastAsia="Times New Roman" w:hAnsi="Times New Roman" w:cs="Times New Roman"/>
          <w:sz w:val="24"/>
          <w:szCs w:val="24"/>
          <w:lang w:val="uk-UA"/>
        </w:rPr>
        <w:t>___» __</w:t>
      </w:r>
      <w:r w:rsidR="00A769F8">
        <w:rPr>
          <w:rFonts w:ascii="Times New Roman" w:eastAsia="Times New Roman" w:hAnsi="Times New Roman" w:cs="Times New Roman"/>
          <w:sz w:val="24"/>
          <w:szCs w:val="24"/>
          <w:lang w:val="uk-UA"/>
        </w:rPr>
        <w:t>05</w:t>
      </w:r>
      <w:r w:rsidRPr="009976D4">
        <w:rPr>
          <w:rFonts w:ascii="Times New Roman" w:eastAsia="Times New Roman" w:hAnsi="Times New Roman" w:cs="Times New Roman"/>
          <w:sz w:val="24"/>
          <w:szCs w:val="24"/>
          <w:lang w:val="uk-UA"/>
        </w:rPr>
        <w:t>____ 2022  №  __</w:t>
      </w:r>
      <w:r w:rsidR="00A769F8">
        <w:rPr>
          <w:rFonts w:ascii="Times New Roman" w:eastAsia="Times New Roman" w:hAnsi="Times New Roman" w:cs="Times New Roman"/>
          <w:sz w:val="24"/>
          <w:szCs w:val="24"/>
          <w:lang w:val="uk-UA"/>
        </w:rPr>
        <w:t>1002</w:t>
      </w:r>
      <w:r w:rsidRPr="009976D4">
        <w:rPr>
          <w:rFonts w:ascii="Times New Roman" w:eastAsia="Times New Roman" w:hAnsi="Times New Roman" w:cs="Times New Roman"/>
          <w:sz w:val="24"/>
          <w:szCs w:val="24"/>
          <w:lang w:val="uk-UA"/>
        </w:rPr>
        <w:t>____</w:t>
      </w:r>
      <w:r w:rsidRPr="009976D4">
        <w:rPr>
          <w:rFonts w:ascii="Times New Roman" w:eastAsia="Times New Roman" w:hAnsi="Times New Roman" w:cs="Times New Roman"/>
          <w:sz w:val="24"/>
          <w:szCs w:val="24"/>
          <w:lang w:val="uk-UA"/>
        </w:rPr>
        <w:tab/>
      </w:r>
      <w:r w:rsidRPr="009976D4">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sidRPr="009976D4">
        <w:rPr>
          <w:rFonts w:ascii="Times New Roman" w:eastAsia="Times New Roman" w:hAnsi="Times New Roman" w:cs="Times New Roman"/>
          <w:sz w:val="24"/>
          <w:szCs w:val="24"/>
          <w:lang w:val="uk-UA"/>
        </w:rPr>
        <w:tab/>
      </w:r>
      <w:r w:rsidRPr="009976D4">
        <w:rPr>
          <w:rFonts w:ascii="Times New Roman" w:eastAsia="Times New Roman" w:hAnsi="Times New Roman" w:cs="Times New Roman"/>
          <w:sz w:val="24"/>
          <w:szCs w:val="24"/>
          <w:lang w:val="uk-UA"/>
        </w:rPr>
        <w:tab/>
      </w:r>
    </w:p>
    <w:p w:rsidR="009976D4" w:rsidRPr="009976D4" w:rsidRDefault="009976D4" w:rsidP="009976D4">
      <w:pPr>
        <w:spacing w:after="0" w:line="240" w:lineRule="auto"/>
        <w:jc w:val="both"/>
        <w:rPr>
          <w:rFonts w:ascii="Times New Roman" w:eastAsia="Times New Roman" w:hAnsi="Times New Roman" w:cs="Times New Roman"/>
          <w:sz w:val="26"/>
          <w:szCs w:val="26"/>
          <w:lang w:val="uk-UA"/>
        </w:rPr>
      </w:pPr>
      <w:r w:rsidRPr="009976D4">
        <w:rPr>
          <w:rFonts w:ascii="Times New Roman" w:eastAsia="Times New Roman" w:hAnsi="Times New Roman" w:cs="Times New Roman"/>
          <w:sz w:val="24"/>
          <w:szCs w:val="24"/>
          <w:lang w:val="uk-UA"/>
        </w:rPr>
        <w:t>___</w:t>
      </w:r>
      <w:r w:rsidR="00A769F8">
        <w:rPr>
          <w:rFonts w:ascii="Times New Roman" w:eastAsia="Times New Roman" w:hAnsi="Times New Roman" w:cs="Times New Roman"/>
          <w:sz w:val="24"/>
          <w:szCs w:val="24"/>
          <w:lang w:val="uk-UA"/>
        </w:rPr>
        <w:t>26</w:t>
      </w:r>
      <w:r w:rsidRPr="009976D4">
        <w:rPr>
          <w:rFonts w:ascii="Times New Roman" w:eastAsia="Times New Roman" w:hAnsi="Times New Roman" w:cs="Times New Roman"/>
          <w:sz w:val="24"/>
          <w:szCs w:val="24"/>
          <w:lang w:val="uk-UA"/>
        </w:rPr>
        <w:t>____сесії ____</w:t>
      </w:r>
      <w:r w:rsidR="00A769F8">
        <w:rPr>
          <w:rFonts w:ascii="Times New Roman" w:eastAsia="Times New Roman" w:hAnsi="Times New Roman" w:cs="Times New Roman"/>
          <w:sz w:val="24"/>
          <w:szCs w:val="24"/>
          <w:lang w:val="uk-UA"/>
        </w:rPr>
        <w:t>8</w:t>
      </w:r>
      <w:r w:rsidRPr="009976D4">
        <w:rPr>
          <w:rFonts w:ascii="Times New Roman" w:eastAsia="Times New Roman" w:hAnsi="Times New Roman" w:cs="Times New Roman"/>
          <w:sz w:val="24"/>
          <w:szCs w:val="24"/>
          <w:lang w:val="uk-UA"/>
        </w:rPr>
        <w:t>_____скликання</w:t>
      </w:r>
      <w:r w:rsidRPr="009976D4">
        <w:rPr>
          <w:rFonts w:ascii="Times New Roman" w:eastAsia="Times New Roman" w:hAnsi="Times New Roman" w:cs="Times New Roman"/>
          <w:sz w:val="24"/>
          <w:szCs w:val="24"/>
          <w:lang w:val="uk-UA"/>
        </w:rPr>
        <w:tab/>
      </w:r>
      <w:r w:rsidRPr="009976D4">
        <w:rPr>
          <w:rFonts w:ascii="Times New Roman" w:eastAsia="Times New Roman" w:hAnsi="Times New Roman" w:cs="Times New Roman"/>
          <w:sz w:val="24"/>
          <w:szCs w:val="24"/>
          <w:lang w:val="uk-UA"/>
        </w:rPr>
        <w:tab/>
      </w:r>
      <w:r w:rsidRPr="009976D4">
        <w:rPr>
          <w:rFonts w:ascii="Times New Roman" w:eastAsia="Times New Roman" w:hAnsi="Times New Roman" w:cs="Times New Roman"/>
          <w:sz w:val="24"/>
          <w:szCs w:val="24"/>
          <w:lang w:val="uk-UA"/>
        </w:rPr>
        <w:tab/>
      </w:r>
    </w:p>
    <w:p w:rsidR="009976D4" w:rsidRPr="009976D4" w:rsidRDefault="009976D4" w:rsidP="009976D4">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9976D4">
        <w:rPr>
          <w:rFonts w:ascii="Times New Roman" w:eastAsia="Times New Roman" w:hAnsi="Times New Roman" w:cs="Times New Roman"/>
          <w:sz w:val="24"/>
          <w:szCs w:val="24"/>
          <w:lang w:val="uk-UA"/>
        </w:rPr>
        <w:tab/>
      </w:r>
      <w:r w:rsidRPr="009976D4">
        <w:rPr>
          <w:rFonts w:ascii="Times New Roman" w:eastAsia="Times New Roman" w:hAnsi="Times New Roman" w:cs="Times New Roman"/>
          <w:sz w:val="24"/>
          <w:szCs w:val="24"/>
          <w:lang w:val="uk-UA"/>
        </w:rPr>
        <w:tab/>
      </w:r>
      <w:r w:rsidRPr="009976D4">
        <w:rPr>
          <w:rFonts w:ascii="Times New Roman" w:eastAsia="Times New Roman" w:hAnsi="Times New Roman" w:cs="Times New Roman"/>
          <w:sz w:val="24"/>
          <w:szCs w:val="24"/>
          <w:lang w:val="uk-UA"/>
        </w:rPr>
        <w:tab/>
      </w:r>
      <w:r w:rsidRPr="009976D4">
        <w:rPr>
          <w:rFonts w:ascii="Times New Roman" w:eastAsia="Times New Roman" w:hAnsi="Times New Roman" w:cs="Times New Roman"/>
          <w:sz w:val="24"/>
          <w:szCs w:val="24"/>
          <w:lang w:val="uk-UA"/>
        </w:rPr>
        <w:tab/>
      </w:r>
      <w:r w:rsidRPr="009976D4">
        <w:rPr>
          <w:rFonts w:ascii="Times New Roman" w:eastAsia="Times New Roman" w:hAnsi="Times New Roman" w:cs="Times New Roman"/>
          <w:sz w:val="24"/>
          <w:szCs w:val="24"/>
          <w:lang w:val="uk-UA"/>
        </w:rPr>
        <w:tab/>
      </w:r>
      <w:r w:rsidRPr="009976D4">
        <w:rPr>
          <w:rFonts w:ascii="Times New Roman" w:eastAsia="Times New Roman" w:hAnsi="Times New Roman" w:cs="Times New Roman"/>
          <w:sz w:val="24"/>
          <w:szCs w:val="24"/>
          <w:lang w:val="uk-UA"/>
        </w:rPr>
        <w:tab/>
      </w:r>
      <w:r w:rsidRPr="009976D4">
        <w:rPr>
          <w:rFonts w:ascii="Times New Roman" w:eastAsia="Times New Roman" w:hAnsi="Times New Roman" w:cs="Times New Roman"/>
          <w:sz w:val="24"/>
          <w:szCs w:val="24"/>
          <w:lang w:val="uk-UA"/>
        </w:rPr>
        <w:tab/>
      </w:r>
      <w:r w:rsidRPr="009976D4">
        <w:rPr>
          <w:rFonts w:ascii="Times New Roman" w:eastAsia="Times New Roman" w:hAnsi="Times New Roman" w:cs="Times New Roman"/>
          <w:sz w:val="24"/>
          <w:szCs w:val="24"/>
          <w:lang w:val="uk-UA"/>
        </w:rPr>
        <w:tab/>
      </w:r>
      <w:r w:rsidRPr="009976D4">
        <w:rPr>
          <w:rFonts w:ascii="Times New Roman" w:eastAsia="Times New Roman" w:hAnsi="Times New Roman" w:cs="Times New Roman"/>
          <w:sz w:val="24"/>
          <w:szCs w:val="24"/>
          <w:lang w:val="uk-UA"/>
        </w:rPr>
        <w:tab/>
      </w:r>
    </w:p>
    <w:p w:rsidR="009976D4" w:rsidRDefault="009976D4" w:rsidP="009976D4">
      <w:pPr>
        <w:widowControl w:val="0"/>
        <w:autoSpaceDE w:val="0"/>
        <w:autoSpaceDN w:val="0"/>
        <w:spacing w:after="0" w:line="240" w:lineRule="auto"/>
        <w:jc w:val="both"/>
        <w:rPr>
          <w:rFonts w:ascii="Times New Roman" w:eastAsia="Times New Roman" w:hAnsi="Times New Roman" w:cs="Times New Roman"/>
          <w:sz w:val="24"/>
          <w:szCs w:val="24"/>
          <w:lang w:val="uk-UA"/>
        </w:rPr>
      </w:pPr>
    </w:p>
    <w:p w:rsidR="00795FB1" w:rsidRDefault="0048686E" w:rsidP="00B52EDF">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48686E">
        <w:rPr>
          <w:rFonts w:ascii="Times New Roman" w:eastAsia="Times New Roman" w:hAnsi="Times New Roman" w:cs="Times New Roman" w:hint="eastAsia"/>
          <w:sz w:val="24"/>
          <w:szCs w:val="24"/>
          <w:lang w:val="uk-UA"/>
        </w:rPr>
        <w:t>Про</w:t>
      </w:r>
      <w:r w:rsidRPr="0048686E">
        <w:rPr>
          <w:rFonts w:ascii="Times New Roman" w:eastAsia="Times New Roman" w:hAnsi="Times New Roman" w:cs="Times New Roman"/>
          <w:sz w:val="24"/>
          <w:szCs w:val="24"/>
          <w:lang w:val="uk-UA"/>
        </w:rPr>
        <w:t xml:space="preserve"> </w:t>
      </w:r>
      <w:r w:rsidRPr="0048686E">
        <w:rPr>
          <w:rFonts w:ascii="Times New Roman" w:eastAsia="Times New Roman" w:hAnsi="Times New Roman" w:cs="Times New Roman" w:hint="eastAsia"/>
          <w:sz w:val="24"/>
          <w:szCs w:val="24"/>
          <w:lang w:val="uk-UA"/>
        </w:rPr>
        <w:t>списання</w:t>
      </w:r>
      <w:r w:rsidRPr="0048686E">
        <w:rPr>
          <w:rFonts w:ascii="Times New Roman" w:eastAsia="Times New Roman" w:hAnsi="Times New Roman" w:cs="Times New Roman"/>
          <w:sz w:val="24"/>
          <w:szCs w:val="24"/>
          <w:lang w:val="uk-UA"/>
        </w:rPr>
        <w:t xml:space="preserve"> </w:t>
      </w:r>
      <w:r w:rsidRPr="0048686E">
        <w:rPr>
          <w:rFonts w:ascii="Times New Roman" w:eastAsia="Times New Roman" w:hAnsi="Times New Roman" w:cs="Times New Roman" w:hint="eastAsia"/>
          <w:sz w:val="24"/>
          <w:szCs w:val="24"/>
          <w:lang w:val="uk-UA"/>
        </w:rPr>
        <w:t>залишків</w:t>
      </w:r>
      <w:r w:rsidR="00B52EDF">
        <w:rPr>
          <w:rFonts w:ascii="Times New Roman" w:eastAsia="Times New Roman" w:hAnsi="Times New Roman" w:cs="Times New Roman"/>
          <w:sz w:val="24"/>
          <w:szCs w:val="24"/>
          <w:lang w:val="uk-UA"/>
        </w:rPr>
        <w:t xml:space="preserve"> </w:t>
      </w:r>
      <w:r w:rsidRPr="0048686E">
        <w:rPr>
          <w:rFonts w:ascii="Times New Roman" w:eastAsia="Times New Roman" w:hAnsi="Times New Roman" w:cs="Times New Roman" w:hint="eastAsia"/>
          <w:sz w:val="24"/>
          <w:szCs w:val="24"/>
          <w:lang w:val="uk-UA"/>
        </w:rPr>
        <w:t>коштів</w:t>
      </w:r>
    </w:p>
    <w:p w:rsidR="00B52EDF" w:rsidRDefault="00795FB1" w:rsidP="00B52EDF">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795FB1">
        <w:rPr>
          <w:rFonts w:ascii="Times New Roman" w:eastAsia="Times New Roman" w:hAnsi="Times New Roman" w:cs="Times New Roman"/>
          <w:sz w:val="24"/>
          <w:szCs w:val="24"/>
          <w:lang w:val="uk-UA"/>
        </w:rPr>
        <w:t>Южноукраїнської міської територіальної громади</w:t>
      </w:r>
      <w:r w:rsidR="00B52EDF">
        <w:rPr>
          <w:rFonts w:ascii="Times New Roman" w:eastAsia="Times New Roman" w:hAnsi="Times New Roman" w:cs="Times New Roman"/>
          <w:sz w:val="24"/>
          <w:szCs w:val="24"/>
          <w:lang w:val="uk-UA"/>
        </w:rPr>
        <w:t xml:space="preserve">, </w:t>
      </w:r>
    </w:p>
    <w:p w:rsidR="00795FB1" w:rsidRDefault="00B52EDF" w:rsidP="00B52EDF">
      <w:pPr>
        <w:widowControl w:val="0"/>
        <w:autoSpaceDE w:val="0"/>
        <w:autoSpaceDN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заблокованих у </w:t>
      </w:r>
      <w:r w:rsidR="0048686E" w:rsidRPr="0048686E">
        <w:rPr>
          <w:rFonts w:ascii="Times New Roman" w:eastAsia="Times New Roman" w:hAnsi="Times New Roman" w:cs="Times New Roman" w:hint="eastAsia"/>
          <w:sz w:val="24"/>
          <w:szCs w:val="24"/>
          <w:lang w:val="uk-UA"/>
        </w:rPr>
        <w:t>ліквідовано</w:t>
      </w:r>
      <w:r>
        <w:rPr>
          <w:rFonts w:ascii="Times New Roman" w:eastAsia="Times New Roman" w:hAnsi="Times New Roman" w:cs="Times New Roman" w:hint="eastAsia"/>
          <w:sz w:val="24"/>
          <w:szCs w:val="24"/>
          <w:lang w:val="uk-UA"/>
        </w:rPr>
        <w:t>му</w:t>
      </w:r>
      <w:r w:rsidR="0048686E" w:rsidRPr="0048686E">
        <w:rPr>
          <w:rFonts w:ascii="Times New Roman" w:eastAsia="Times New Roman" w:hAnsi="Times New Roman" w:cs="Times New Roman"/>
          <w:sz w:val="24"/>
          <w:szCs w:val="24"/>
          <w:lang w:val="uk-UA"/>
        </w:rPr>
        <w:t xml:space="preserve"> </w:t>
      </w:r>
      <w:r w:rsidR="00795FB1" w:rsidRPr="00795FB1">
        <w:rPr>
          <w:rFonts w:ascii="Times New Roman" w:eastAsia="Times New Roman" w:hAnsi="Times New Roman" w:cs="Times New Roman"/>
          <w:sz w:val="24"/>
          <w:szCs w:val="24"/>
          <w:lang w:val="uk-UA"/>
        </w:rPr>
        <w:t>Акціонерн</w:t>
      </w:r>
      <w:r w:rsidR="00795FB1">
        <w:rPr>
          <w:rFonts w:ascii="Times New Roman" w:eastAsia="Times New Roman" w:hAnsi="Times New Roman" w:cs="Times New Roman"/>
          <w:sz w:val="24"/>
          <w:szCs w:val="24"/>
          <w:lang w:val="uk-UA"/>
        </w:rPr>
        <w:t>ому</w:t>
      </w:r>
      <w:r w:rsidR="00795FB1" w:rsidRPr="00795FB1">
        <w:rPr>
          <w:rFonts w:ascii="Times New Roman" w:eastAsia="Times New Roman" w:hAnsi="Times New Roman" w:cs="Times New Roman"/>
          <w:sz w:val="24"/>
          <w:szCs w:val="24"/>
          <w:lang w:val="uk-UA"/>
        </w:rPr>
        <w:t xml:space="preserve"> </w:t>
      </w:r>
    </w:p>
    <w:p w:rsidR="009976D4" w:rsidRPr="009976D4" w:rsidRDefault="00795FB1" w:rsidP="00B52EDF">
      <w:pPr>
        <w:widowControl w:val="0"/>
        <w:autoSpaceDE w:val="0"/>
        <w:autoSpaceDN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w:t>
      </w:r>
      <w:r w:rsidRPr="00795FB1">
        <w:rPr>
          <w:rFonts w:ascii="Times New Roman" w:eastAsia="Times New Roman" w:hAnsi="Times New Roman" w:cs="Times New Roman"/>
          <w:sz w:val="24"/>
          <w:szCs w:val="24"/>
          <w:lang w:val="uk-UA"/>
        </w:rPr>
        <w:t>омерційн</w:t>
      </w:r>
      <w:r>
        <w:rPr>
          <w:rFonts w:ascii="Times New Roman" w:eastAsia="Times New Roman" w:hAnsi="Times New Roman" w:cs="Times New Roman"/>
          <w:sz w:val="24"/>
          <w:szCs w:val="24"/>
          <w:lang w:val="uk-UA"/>
        </w:rPr>
        <w:t>ому</w:t>
      </w:r>
      <w:r w:rsidRPr="00795FB1">
        <w:rPr>
          <w:rFonts w:ascii="Times New Roman" w:eastAsia="Times New Roman" w:hAnsi="Times New Roman" w:cs="Times New Roman"/>
          <w:sz w:val="24"/>
          <w:szCs w:val="24"/>
          <w:lang w:val="uk-UA"/>
        </w:rPr>
        <w:t xml:space="preserve"> агропромислов</w:t>
      </w:r>
      <w:r>
        <w:rPr>
          <w:rFonts w:ascii="Times New Roman" w:eastAsia="Times New Roman" w:hAnsi="Times New Roman" w:cs="Times New Roman"/>
          <w:sz w:val="24"/>
          <w:szCs w:val="24"/>
          <w:lang w:val="uk-UA"/>
        </w:rPr>
        <w:t>ому</w:t>
      </w:r>
      <w:r w:rsidRPr="00795FB1">
        <w:rPr>
          <w:rFonts w:ascii="Times New Roman" w:eastAsia="Times New Roman" w:hAnsi="Times New Roman" w:cs="Times New Roman"/>
          <w:sz w:val="24"/>
          <w:szCs w:val="24"/>
          <w:lang w:val="uk-UA"/>
        </w:rPr>
        <w:t xml:space="preserve"> банку «Україна»</w:t>
      </w:r>
    </w:p>
    <w:p w:rsidR="009976D4" w:rsidRPr="009976D4" w:rsidRDefault="009976D4" w:rsidP="009976D4">
      <w:pPr>
        <w:autoSpaceDE w:val="0"/>
        <w:autoSpaceDN w:val="0"/>
        <w:spacing w:after="0" w:line="240" w:lineRule="auto"/>
        <w:jc w:val="both"/>
        <w:rPr>
          <w:rFonts w:ascii="Times New Roman" w:eastAsia="Times New Roman" w:hAnsi="Times New Roman" w:cs="Times New Roman"/>
          <w:sz w:val="24"/>
          <w:szCs w:val="24"/>
          <w:u w:val="single"/>
          <w:lang w:val="uk-UA"/>
        </w:rPr>
      </w:pPr>
    </w:p>
    <w:p w:rsidR="00795FB1" w:rsidRDefault="00795FB1" w:rsidP="009976D4">
      <w:pPr>
        <w:autoSpaceDE w:val="0"/>
        <w:autoSpaceDN w:val="0"/>
        <w:spacing w:after="0" w:line="240" w:lineRule="auto"/>
        <w:jc w:val="both"/>
        <w:rPr>
          <w:rFonts w:ascii="Times New Roman" w:eastAsia="Times New Roman" w:hAnsi="Times New Roman" w:cs="Times New Roman"/>
          <w:sz w:val="24"/>
          <w:szCs w:val="24"/>
          <w:u w:val="single"/>
          <w:lang w:val="uk-UA"/>
        </w:rPr>
      </w:pPr>
    </w:p>
    <w:p w:rsidR="009976D4" w:rsidRPr="009976D4" w:rsidRDefault="009976D4" w:rsidP="009976D4">
      <w:pPr>
        <w:autoSpaceDE w:val="0"/>
        <w:autoSpaceDN w:val="0"/>
        <w:spacing w:after="0" w:line="240" w:lineRule="auto"/>
        <w:jc w:val="both"/>
        <w:rPr>
          <w:rFonts w:ascii="Times New Roman" w:eastAsia="Times New Roman" w:hAnsi="Times New Roman" w:cs="Times New Roman"/>
          <w:sz w:val="24"/>
          <w:szCs w:val="24"/>
          <w:u w:val="single"/>
          <w:lang w:val="uk-UA"/>
        </w:rPr>
      </w:pPr>
      <w:r w:rsidRPr="009976D4">
        <w:rPr>
          <w:rFonts w:ascii="Times New Roman" w:eastAsia="Times New Roman" w:hAnsi="Times New Roman" w:cs="Times New Roman"/>
          <w:sz w:val="24"/>
          <w:szCs w:val="24"/>
          <w:u w:val="single"/>
          <w:lang w:val="uk-UA"/>
        </w:rPr>
        <w:t xml:space="preserve">14557000000 </w:t>
      </w:r>
    </w:p>
    <w:p w:rsidR="009976D4" w:rsidRPr="009976D4" w:rsidRDefault="009976D4" w:rsidP="009976D4">
      <w:pPr>
        <w:autoSpaceDE w:val="0"/>
        <w:autoSpaceDN w:val="0"/>
        <w:spacing w:after="0" w:line="240" w:lineRule="auto"/>
        <w:jc w:val="both"/>
        <w:rPr>
          <w:rFonts w:ascii="Times New Roman" w:eastAsia="Times New Roman" w:hAnsi="Times New Roman" w:cs="Times New Roman"/>
          <w:sz w:val="18"/>
          <w:szCs w:val="24"/>
          <w:lang w:val="uk-UA"/>
        </w:rPr>
      </w:pPr>
      <w:r w:rsidRPr="009976D4">
        <w:rPr>
          <w:rFonts w:ascii="Times New Roman" w:eastAsia="Times New Roman" w:hAnsi="Times New Roman" w:cs="Times New Roman"/>
          <w:sz w:val="18"/>
          <w:szCs w:val="24"/>
          <w:lang w:val="uk-UA"/>
        </w:rPr>
        <w:t>(код бюджету)</w:t>
      </w:r>
    </w:p>
    <w:p w:rsidR="009976D4" w:rsidRDefault="009976D4" w:rsidP="009976D4">
      <w:pPr>
        <w:overflowPunct w:val="0"/>
        <w:autoSpaceDE w:val="0"/>
        <w:autoSpaceDN w:val="0"/>
        <w:adjustRightInd w:val="0"/>
        <w:spacing w:after="120" w:line="240" w:lineRule="auto"/>
        <w:ind w:firstLine="567"/>
        <w:jc w:val="both"/>
        <w:rPr>
          <w:rFonts w:ascii="Times New Roman" w:eastAsia="Times New Roman" w:hAnsi="Times New Roman" w:cs="Times New Roman"/>
          <w:sz w:val="24"/>
          <w:szCs w:val="24"/>
          <w:lang w:val="uk-UA"/>
        </w:rPr>
      </w:pPr>
    </w:p>
    <w:p w:rsidR="00FD6CDC" w:rsidRDefault="00E21CE8" w:rsidP="00795FB1">
      <w:pPr>
        <w:pStyle w:val="aa"/>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Відповідно до передавальних актів майна, </w:t>
      </w:r>
      <w:r w:rsidRPr="00EE051F">
        <w:rPr>
          <w:rFonts w:ascii="Times New Roman" w:hAnsi="Times New Roman"/>
          <w:sz w:val="24"/>
          <w:szCs w:val="24"/>
          <w:lang w:val="uk-UA"/>
        </w:rPr>
        <w:t>активів та зобов’язань Костянтинівської селищної ради</w:t>
      </w:r>
      <w:r>
        <w:rPr>
          <w:rFonts w:ascii="Times New Roman" w:hAnsi="Times New Roman"/>
          <w:sz w:val="24"/>
          <w:szCs w:val="24"/>
          <w:lang w:val="uk-UA"/>
        </w:rPr>
        <w:t xml:space="preserve"> та </w:t>
      </w:r>
      <w:r w:rsidRPr="00E21CE8">
        <w:rPr>
          <w:rFonts w:ascii="Times New Roman" w:hAnsi="Times New Roman"/>
          <w:sz w:val="24"/>
          <w:szCs w:val="24"/>
          <w:lang w:val="uk-UA"/>
        </w:rPr>
        <w:t>Іванівської сільської ради</w:t>
      </w:r>
      <w:r>
        <w:rPr>
          <w:rFonts w:ascii="Times New Roman" w:hAnsi="Times New Roman"/>
          <w:sz w:val="24"/>
          <w:szCs w:val="24"/>
          <w:lang w:val="uk-UA"/>
        </w:rPr>
        <w:t>,</w:t>
      </w:r>
      <w:r w:rsidRPr="00E21CE8">
        <w:rPr>
          <w:rFonts w:ascii="Times New Roman" w:hAnsi="Times New Roman"/>
          <w:sz w:val="24"/>
          <w:szCs w:val="24"/>
          <w:lang w:val="uk-UA"/>
        </w:rPr>
        <w:t xml:space="preserve"> </w:t>
      </w:r>
      <w:r>
        <w:rPr>
          <w:rFonts w:ascii="Times New Roman" w:hAnsi="Times New Roman"/>
          <w:sz w:val="24"/>
          <w:szCs w:val="24"/>
          <w:lang w:val="uk-UA"/>
        </w:rPr>
        <w:t>затверджених рішенням Южноукраїнської міської ради від 24.03.2021 №313 «</w:t>
      </w:r>
      <w:r w:rsidRPr="00EE051F">
        <w:rPr>
          <w:rFonts w:ascii="Times New Roman" w:hAnsi="Times New Roman"/>
          <w:sz w:val="24"/>
          <w:szCs w:val="24"/>
          <w:lang w:val="uk-UA"/>
        </w:rPr>
        <w:t>Про затвердження передавальних актів майна, активів та зобов’язань  Костянтинівської селищної ради та Іванівської сільської ради</w:t>
      </w:r>
      <w:r>
        <w:rPr>
          <w:rFonts w:ascii="Times New Roman" w:hAnsi="Times New Roman"/>
          <w:sz w:val="24"/>
          <w:szCs w:val="24"/>
          <w:lang w:val="uk-UA"/>
        </w:rPr>
        <w:t xml:space="preserve">», у </w:t>
      </w:r>
      <w:r w:rsidR="00622676">
        <w:rPr>
          <w:rFonts w:ascii="Times New Roman" w:eastAsia="Times New Roman" w:hAnsi="Times New Roman" w:cs="Times New Roman"/>
          <w:sz w:val="24"/>
          <w:szCs w:val="24"/>
          <w:lang w:val="uk-UA"/>
        </w:rPr>
        <w:t xml:space="preserve">складі переданих </w:t>
      </w:r>
      <w:r w:rsidR="00AA5CB7">
        <w:rPr>
          <w:rFonts w:ascii="Times New Roman" w:eastAsia="Times New Roman" w:hAnsi="Times New Roman" w:cs="Times New Roman"/>
          <w:sz w:val="24"/>
          <w:szCs w:val="24"/>
          <w:lang w:val="uk-UA"/>
        </w:rPr>
        <w:t xml:space="preserve">до бюджету Южноукраїнської міської територіальної громади </w:t>
      </w:r>
      <w:r>
        <w:rPr>
          <w:rFonts w:ascii="Times New Roman" w:eastAsia="Times New Roman" w:hAnsi="Times New Roman" w:cs="Times New Roman"/>
          <w:sz w:val="24"/>
          <w:szCs w:val="24"/>
          <w:lang w:val="uk-UA"/>
        </w:rPr>
        <w:t>грошових</w:t>
      </w:r>
      <w:r w:rsidR="00AA5CB7">
        <w:rPr>
          <w:rFonts w:ascii="Times New Roman" w:eastAsia="Times New Roman" w:hAnsi="Times New Roman" w:cs="Times New Roman"/>
          <w:sz w:val="24"/>
          <w:szCs w:val="24"/>
          <w:lang w:val="uk-UA"/>
        </w:rPr>
        <w:t xml:space="preserve"> коштів </w:t>
      </w:r>
      <w:r w:rsidR="00464BCA">
        <w:rPr>
          <w:rFonts w:ascii="Times New Roman" w:eastAsia="Times New Roman" w:hAnsi="Times New Roman" w:cs="Times New Roman"/>
          <w:sz w:val="24"/>
          <w:szCs w:val="24"/>
          <w:lang w:val="uk-UA"/>
        </w:rPr>
        <w:t>рахуються</w:t>
      </w:r>
      <w:r w:rsidR="00622676">
        <w:rPr>
          <w:rFonts w:ascii="Times New Roman" w:eastAsia="Times New Roman" w:hAnsi="Times New Roman" w:cs="Times New Roman"/>
          <w:sz w:val="24"/>
          <w:szCs w:val="24"/>
          <w:lang w:val="uk-UA"/>
        </w:rPr>
        <w:t xml:space="preserve"> </w:t>
      </w:r>
      <w:r w:rsidR="00AA5CB7">
        <w:rPr>
          <w:rFonts w:ascii="Times New Roman" w:eastAsia="Times New Roman" w:hAnsi="Times New Roman" w:cs="Times New Roman"/>
          <w:sz w:val="24"/>
          <w:szCs w:val="24"/>
          <w:lang w:val="uk-UA"/>
        </w:rPr>
        <w:t>к</w:t>
      </w:r>
      <w:r w:rsidR="00AA5CB7" w:rsidRPr="00AA5CB7">
        <w:rPr>
          <w:rFonts w:ascii="Times New Roman" w:eastAsia="Times New Roman" w:hAnsi="Times New Roman" w:cs="Times New Roman"/>
          <w:sz w:val="24"/>
          <w:szCs w:val="24"/>
          <w:lang w:val="uk-UA"/>
        </w:rPr>
        <w:t xml:space="preserve">ошти за іншою поточною дебіторською заборгованістю, яка утворилася в результаті </w:t>
      </w:r>
      <w:r w:rsidR="00622676" w:rsidRPr="00622676">
        <w:rPr>
          <w:rFonts w:ascii="Times New Roman" w:eastAsia="Times New Roman" w:hAnsi="Times New Roman" w:cs="Times New Roman" w:hint="eastAsia"/>
          <w:sz w:val="24"/>
          <w:szCs w:val="24"/>
          <w:lang w:val="uk-UA"/>
        </w:rPr>
        <w:t>ліквід</w:t>
      </w:r>
      <w:r w:rsidR="00AA5CB7">
        <w:rPr>
          <w:rFonts w:ascii="Times New Roman" w:eastAsia="Times New Roman" w:hAnsi="Times New Roman" w:cs="Times New Roman" w:hint="eastAsia"/>
          <w:sz w:val="24"/>
          <w:szCs w:val="24"/>
          <w:lang w:val="uk-UA"/>
        </w:rPr>
        <w:t>ації</w:t>
      </w:r>
      <w:r w:rsidR="00622676" w:rsidRPr="00622676">
        <w:rPr>
          <w:rFonts w:ascii="Times New Roman" w:eastAsia="Times New Roman" w:hAnsi="Times New Roman" w:cs="Times New Roman"/>
          <w:sz w:val="24"/>
          <w:szCs w:val="24"/>
          <w:lang w:val="uk-UA"/>
        </w:rPr>
        <w:t xml:space="preserve"> </w:t>
      </w:r>
      <w:r w:rsidR="008067BD">
        <w:rPr>
          <w:rFonts w:ascii="Times New Roman" w:eastAsia="Times New Roman" w:hAnsi="Times New Roman" w:cs="Times New Roman" w:hint="eastAsia"/>
          <w:sz w:val="24"/>
          <w:szCs w:val="24"/>
          <w:lang w:val="uk-UA"/>
        </w:rPr>
        <w:t>А</w:t>
      </w:r>
      <w:r w:rsidR="00622676" w:rsidRPr="00622676">
        <w:rPr>
          <w:rFonts w:ascii="Times New Roman" w:eastAsia="Times New Roman" w:hAnsi="Times New Roman" w:cs="Times New Roman" w:hint="eastAsia"/>
          <w:sz w:val="24"/>
          <w:szCs w:val="24"/>
          <w:lang w:val="uk-UA"/>
        </w:rPr>
        <w:t>кціонерного</w:t>
      </w:r>
      <w:r w:rsidR="00622676" w:rsidRPr="00622676">
        <w:rPr>
          <w:rFonts w:ascii="Times New Roman" w:eastAsia="Times New Roman" w:hAnsi="Times New Roman" w:cs="Times New Roman"/>
          <w:sz w:val="24"/>
          <w:szCs w:val="24"/>
          <w:lang w:val="uk-UA"/>
        </w:rPr>
        <w:t xml:space="preserve"> </w:t>
      </w:r>
      <w:r w:rsidR="00622676" w:rsidRPr="00622676">
        <w:rPr>
          <w:rFonts w:ascii="Times New Roman" w:eastAsia="Times New Roman" w:hAnsi="Times New Roman" w:cs="Times New Roman" w:hint="eastAsia"/>
          <w:sz w:val="24"/>
          <w:szCs w:val="24"/>
          <w:lang w:val="uk-UA"/>
        </w:rPr>
        <w:t>комерційного</w:t>
      </w:r>
      <w:r w:rsidR="00622676" w:rsidRPr="00622676">
        <w:rPr>
          <w:rFonts w:ascii="Times New Roman" w:eastAsia="Times New Roman" w:hAnsi="Times New Roman" w:cs="Times New Roman"/>
          <w:sz w:val="24"/>
          <w:szCs w:val="24"/>
          <w:lang w:val="uk-UA"/>
        </w:rPr>
        <w:t xml:space="preserve"> </w:t>
      </w:r>
      <w:r w:rsidR="00622676" w:rsidRPr="00622676">
        <w:rPr>
          <w:rFonts w:ascii="Times New Roman" w:eastAsia="Times New Roman" w:hAnsi="Times New Roman" w:cs="Times New Roman" w:hint="eastAsia"/>
          <w:sz w:val="24"/>
          <w:szCs w:val="24"/>
          <w:lang w:val="uk-UA"/>
        </w:rPr>
        <w:t>агропромислового</w:t>
      </w:r>
      <w:r w:rsidR="00622676" w:rsidRPr="00622676">
        <w:rPr>
          <w:rFonts w:ascii="Times New Roman" w:eastAsia="Times New Roman" w:hAnsi="Times New Roman" w:cs="Times New Roman"/>
          <w:sz w:val="24"/>
          <w:szCs w:val="24"/>
          <w:lang w:val="uk-UA"/>
        </w:rPr>
        <w:t xml:space="preserve"> </w:t>
      </w:r>
      <w:r w:rsidR="00622676" w:rsidRPr="00622676">
        <w:rPr>
          <w:rFonts w:ascii="Times New Roman" w:eastAsia="Times New Roman" w:hAnsi="Times New Roman" w:cs="Times New Roman" w:hint="eastAsia"/>
          <w:sz w:val="24"/>
          <w:szCs w:val="24"/>
          <w:lang w:val="uk-UA"/>
        </w:rPr>
        <w:t>банку</w:t>
      </w:r>
      <w:r w:rsidR="00622676" w:rsidRPr="00622676">
        <w:rPr>
          <w:rFonts w:ascii="Times New Roman" w:eastAsia="Times New Roman" w:hAnsi="Times New Roman" w:cs="Times New Roman"/>
          <w:sz w:val="24"/>
          <w:szCs w:val="24"/>
          <w:lang w:val="uk-UA"/>
        </w:rPr>
        <w:t xml:space="preserve"> «</w:t>
      </w:r>
      <w:r w:rsidR="00622676" w:rsidRPr="00622676">
        <w:rPr>
          <w:rFonts w:ascii="Times New Roman" w:eastAsia="Times New Roman" w:hAnsi="Times New Roman" w:cs="Times New Roman" w:hint="eastAsia"/>
          <w:sz w:val="24"/>
          <w:szCs w:val="24"/>
          <w:lang w:val="uk-UA"/>
        </w:rPr>
        <w:t>Україна»</w:t>
      </w:r>
      <w:r w:rsidR="00795FB1">
        <w:rPr>
          <w:rFonts w:ascii="Times New Roman" w:eastAsia="Times New Roman" w:hAnsi="Times New Roman" w:cs="Times New Roman"/>
          <w:sz w:val="24"/>
          <w:szCs w:val="24"/>
          <w:lang w:val="uk-UA"/>
        </w:rPr>
        <w:t>,</w:t>
      </w:r>
      <w:r w:rsidRPr="00E21CE8">
        <w:rPr>
          <w:lang w:val="uk-UA"/>
        </w:rPr>
        <w:t xml:space="preserve"> </w:t>
      </w:r>
      <w:r w:rsidRPr="00E21CE8">
        <w:rPr>
          <w:rFonts w:ascii="Times New Roman" w:eastAsia="Times New Roman" w:hAnsi="Times New Roman" w:cs="Times New Roman"/>
          <w:sz w:val="24"/>
          <w:szCs w:val="24"/>
          <w:lang w:val="uk-UA"/>
        </w:rPr>
        <w:t>у</w:t>
      </w:r>
      <w:r w:rsidR="00AA5CB7">
        <w:rPr>
          <w:rFonts w:ascii="Times New Roman" w:eastAsia="Times New Roman" w:hAnsi="Times New Roman" w:cs="Times New Roman"/>
          <w:sz w:val="24"/>
          <w:szCs w:val="24"/>
          <w:lang w:val="uk-UA"/>
        </w:rPr>
        <w:t xml:space="preserve"> загальній сумі </w:t>
      </w:r>
      <w:r w:rsidR="008067BD">
        <w:rPr>
          <w:rFonts w:ascii="Times New Roman" w:eastAsia="Times New Roman" w:hAnsi="Times New Roman" w:cs="Times New Roman"/>
          <w:sz w:val="24"/>
          <w:szCs w:val="24"/>
          <w:lang w:val="uk-UA"/>
        </w:rPr>
        <w:t xml:space="preserve">         </w:t>
      </w:r>
      <w:r w:rsidR="00AA5CB7">
        <w:rPr>
          <w:rFonts w:ascii="Times New Roman" w:eastAsia="Times New Roman" w:hAnsi="Times New Roman" w:cs="Times New Roman"/>
          <w:sz w:val="24"/>
          <w:szCs w:val="24"/>
          <w:lang w:val="uk-UA"/>
        </w:rPr>
        <w:t>31 541,75 грн</w:t>
      </w:r>
      <w:r w:rsidR="00FD6CDC">
        <w:rPr>
          <w:rFonts w:ascii="Times New Roman" w:eastAsia="Times New Roman" w:hAnsi="Times New Roman" w:cs="Times New Roman"/>
          <w:sz w:val="24"/>
          <w:szCs w:val="24"/>
          <w:lang w:val="uk-UA"/>
        </w:rPr>
        <w:t xml:space="preserve">. </w:t>
      </w:r>
    </w:p>
    <w:p w:rsidR="006249EB" w:rsidRDefault="00AA5CB7" w:rsidP="00795FB1">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hint="eastAsia"/>
          <w:sz w:val="24"/>
          <w:szCs w:val="24"/>
          <w:lang w:val="uk-UA"/>
        </w:rPr>
        <w:t>Враховуючи</w:t>
      </w:r>
      <w:r w:rsidR="00FD6CDC">
        <w:rPr>
          <w:rFonts w:ascii="Times New Roman" w:eastAsia="Times New Roman" w:hAnsi="Times New Roman" w:cs="Times New Roman" w:hint="eastAsia"/>
          <w:sz w:val="24"/>
          <w:szCs w:val="24"/>
          <w:lang w:val="uk-UA"/>
        </w:rPr>
        <w:t xml:space="preserve"> </w:t>
      </w:r>
      <w:r w:rsidR="008067BD" w:rsidRPr="008067BD">
        <w:rPr>
          <w:rFonts w:ascii="Times New Roman" w:eastAsia="Times New Roman" w:hAnsi="Times New Roman" w:cs="Times New Roman"/>
          <w:sz w:val="24"/>
          <w:szCs w:val="24"/>
          <w:lang w:val="uk-UA"/>
        </w:rPr>
        <w:t xml:space="preserve">рішення Комісії Національного банку України з питань нагляду та регулювання діяльності </w:t>
      </w:r>
      <w:r w:rsidR="008067BD">
        <w:rPr>
          <w:rFonts w:ascii="Times New Roman" w:eastAsia="Times New Roman" w:hAnsi="Times New Roman" w:cs="Times New Roman"/>
          <w:sz w:val="24"/>
          <w:szCs w:val="24"/>
          <w:lang w:val="uk-UA"/>
        </w:rPr>
        <w:t>банків від 13.04.2009 №167, згідно</w:t>
      </w:r>
      <w:r w:rsidR="008067BD" w:rsidRPr="008067BD">
        <w:rPr>
          <w:lang w:val="uk-UA"/>
        </w:rPr>
        <w:t xml:space="preserve"> </w:t>
      </w:r>
      <w:r w:rsidR="008067BD" w:rsidRPr="008067BD">
        <w:rPr>
          <w:rFonts w:ascii="Times New Roman" w:eastAsia="Times New Roman" w:hAnsi="Times New Roman" w:cs="Times New Roman"/>
          <w:sz w:val="24"/>
          <w:szCs w:val="24"/>
          <w:lang w:val="uk-UA"/>
        </w:rPr>
        <w:t>лист</w:t>
      </w:r>
      <w:r w:rsidR="008067BD">
        <w:rPr>
          <w:rFonts w:ascii="Times New Roman" w:eastAsia="Times New Roman" w:hAnsi="Times New Roman" w:cs="Times New Roman"/>
          <w:sz w:val="24"/>
          <w:szCs w:val="24"/>
          <w:lang w:val="uk-UA"/>
        </w:rPr>
        <w:t>а</w:t>
      </w:r>
      <w:r w:rsidR="008067BD" w:rsidRPr="008067BD">
        <w:rPr>
          <w:rFonts w:ascii="Times New Roman" w:eastAsia="Times New Roman" w:hAnsi="Times New Roman" w:cs="Times New Roman"/>
          <w:sz w:val="24"/>
          <w:szCs w:val="24"/>
          <w:lang w:val="uk-UA"/>
        </w:rPr>
        <w:t xml:space="preserve"> Національного бан</w:t>
      </w:r>
      <w:r w:rsidR="008067BD">
        <w:rPr>
          <w:rFonts w:ascii="Times New Roman" w:eastAsia="Times New Roman" w:hAnsi="Times New Roman" w:cs="Times New Roman"/>
          <w:sz w:val="24"/>
          <w:szCs w:val="24"/>
          <w:lang w:val="uk-UA"/>
        </w:rPr>
        <w:t xml:space="preserve">ку України від 16.04.2009 </w:t>
      </w:r>
      <w:r w:rsidR="008067BD" w:rsidRPr="008067BD">
        <w:rPr>
          <w:rFonts w:ascii="Times New Roman" w:eastAsia="Times New Roman" w:hAnsi="Times New Roman" w:cs="Times New Roman"/>
          <w:sz w:val="24"/>
          <w:szCs w:val="24"/>
          <w:lang w:val="uk-UA"/>
        </w:rPr>
        <w:t>№44-012/4506 «Про виключення банку з Державного реєстру банків»,</w:t>
      </w:r>
      <w:r w:rsidR="008067BD">
        <w:rPr>
          <w:rFonts w:ascii="Times New Roman" w:eastAsia="Times New Roman" w:hAnsi="Times New Roman" w:cs="Times New Roman"/>
          <w:sz w:val="24"/>
          <w:szCs w:val="24"/>
          <w:lang w:val="uk-UA"/>
        </w:rPr>
        <w:t xml:space="preserve"> </w:t>
      </w:r>
      <w:r w:rsidRPr="00AA5CB7">
        <w:rPr>
          <w:rFonts w:ascii="Times New Roman" w:eastAsia="Times New Roman" w:hAnsi="Times New Roman" w:cs="Times New Roman"/>
          <w:sz w:val="24"/>
          <w:szCs w:val="24"/>
          <w:lang w:val="uk-UA"/>
        </w:rPr>
        <w:t>Акціонерн</w:t>
      </w:r>
      <w:r w:rsidR="008067BD">
        <w:rPr>
          <w:rFonts w:ascii="Times New Roman" w:eastAsia="Times New Roman" w:hAnsi="Times New Roman" w:cs="Times New Roman"/>
          <w:sz w:val="24"/>
          <w:szCs w:val="24"/>
          <w:lang w:val="uk-UA"/>
        </w:rPr>
        <w:t>ий</w:t>
      </w:r>
      <w:r w:rsidRPr="00AA5CB7">
        <w:rPr>
          <w:rFonts w:ascii="Times New Roman" w:eastAsia="Times New Roman" w:hAnsi="Times New Roman" w:cs="Times New Roman"/>
          <w:sz w:val="24"/>
          <w:szCs w:val="24"/>
          <w:lang w:val="uk-UA"/>
        </w:rPr>
        <w:t xml:space="preserve"> комерційн</w:t>
      </w:r>
      <w:r w:rsidR="008067BD">
        <w:rPr>
          <w:rFonts w:ascii="Times New Roman" w:eastAsia="Times New Roman" w:hAnsi="Times New Roman" w:cs="Times New Roman"/>
          <w:sz w:val="24"/>
          <w:szCs w:val="24"/>
          <w:lang w:val="uk-UA"/>
        </w:rPr>
        <w:t xml:space="preserve">ий </w:t>
      </w:r>
      <w:r w:rsidRPr="00AA5CB7">
        <w:rPr>
          <w:rFonts w:ascii="Times New Roman" w:eastAsia="Times New Roman" w:hAnsi="Times New Roman" w:cs="Times New Roman"/>
          <w:sz w:val="24"/>
          <w:szCs w:val="24"/>
          <w:lang w:val="uk-UA"/>
        </w:rPr>
        <w:t>агропромислов</w:t>
      </w:r>
      <w:r w:rsidR="008067BD">
        <w:rPr>
          <w:rFonts w:ascii="Times New Roman" w:eastAsia="Times New Roman" w:hAnsi="Times New Roman" w:cs="Times New Roman"/>
          <w:sz w:val="24"/>
          <w:szCs w:val="24"/>
          <w:lang w:val="uk-UA"/>
        </w:rPr>
        <w:t>ий</w:t>
      </w:r>
      <w:r w:rsidRPr="00AA5CB7">
        <w:rPr>
          <w:rFonts w:ascii="Times New Roman" w:eastAsia="Times New Roman" w:hAnsi="Times New Roman" w:cs="Times New Roman"/>
          <w:sz w:val="24"/>
          <w:szCs w:val="24"/>
          <w:lang w:val="uk-UA"/>
        </w:rPr>
        <w:t xml:space="preserve"> банк «Україна»</w:t>
      </w:r>
      <w:r w:rsidR="008067BD" w:rsidRPr="008067BD">
        <w:rPr>
          <w:lang w:val="uk-UA"/>
        </w:rPr>
        <w:t xml:space="preserve"> </w:t>
      </w:r>
      <w:r w:rsidR="008067BD">
        <w:rPr>
          <w:rFonts w:ascii="Times New Roman" w:eastAsia="Times New Roman" w:hAnsi="Times New Roman" w:cs="Times New Roman"/>
          <w:sz w:val="24"/>
          <w:szCs w:val="24"/>
          <w:lang w:val="uk-UA"/>
        </w:rPr>
        <w:t xml:space="preserve">виключено </w:t>
      </w:r>
      <w:r w:rsidR="00FD6CDC" w:rsidRPr="00FD6CDC">
        <w:rPr>
          <w:rFonts w:ascii="Times New Roman" w:eastAsia="Times New Roman" w:hAnsi="Times New Roman" w:cs="Times New Roman" w:hint="eastAsia"/>
          <w:sz w:val="24"/>
          <w:szCs w:val="24"/>
          <w:lang w:val="uk-UA"/>
        </w:rPr>
        <w:t>з</w:t>
      </w:r>
      <w:r w:rsidR="00FD6CDC" w:rsidRPr="00FD6CDC">
        <w:rPr>
          <w:rFonts w:ascii="Times New Roman" w:eastAsia="Times New Roman" w:hAnsi="Times New Roman" w:cs="Times New Roman"/>
          <w:sz w:val="24"/>
          <w:szCs w:val="24"/>
          <w:lang w:val="uk-UA"/>
        </w:rPr>
        <w:t xml:space="preserve"> </w:t>
      </w:r>
      <w:r w:rsidR="00FD6CDC" w:rsidRPr="00FD6CDC">
        <w:rPr>
          <w:rFonts w:ascii="Times New Roman" w:eastAsia="Times New Roman" w:hAnsi="Times New Roman" w:cs="Times New Roman" w:hint="eastAsia"/>
          <w:sz w:val="24"/>
          <w:szCs w:val="24"/>
          <w:lang w:val="uk-UA"/>
        </w:rPr>
        <w:t>Державного</w:t>
      </w:r>
      <w:r w:rsidR="00FD6CDC" w:rsidRPr="00FD6CDC">
        <w:rPr>
          <w:rFonts w:ascii="Times New Roman" w:eastAsia="Times New Roman" w:hAnsi="Times New Roman" w:cs="Times New Roman"/>
          <w:sz w:val="24"/>
          <w:szCs w:val="24"/>
          <w:lang w:val="uk-UA"/>
        </w:rPr>
        <w:t xml:space="preserve"> </w:t>
      </w:r>
      <w:r w:rsidR="00FD6CDC" w:rsidRPr="00FD6CDC">
        <w:rPr>
          <w:rFonts w:ascii="Times New Roman" w:eastAsia="Times New Roman" w:hAnsi="Times New Roman" w:cs="Times New Roman" w:hint="eastAsia"/>
          <w:sz w:val="24"/>
          <w:szCs w:val="24"/>
          <w:lang w:val="uk-UA"/>
        </w:rPr>
        <w:t>реєстру</w:t>
      </w:r>
      <w:r w:rsidR="00FD6CDC" w:rsidRPr="00FD6CDC">
        <w:rPr>
          <w:rFonts w:ascii="Times New Roman" w:eastAsia="Times New Roman" w:hAnsi="Times New Roman" w:cs="Times New Roman"/>
          <w:sz w:val="24"/>
          <w:szCs w:val="24"/>
          <w:lang w:val="uk-UA"/>
        </w:rPr>
        <w:t xml:space="preserve"> </w:t>
      </w:r>
      <w:r w:rsidR="00FD6CDC" w:rsidRPr="00FD6CDC">
        <w:rPr>
          <w:rFonts w:ascii="Times New Roman" w:eastAsia="Times New Roman" w:hAnsi="Times New Roman" w:cs="Times New Roman" w:hint="eastAsia"/>
          <w:sz w:val="24"/>
          <w:szCs w:val="24"/>
          <w:lang w:val="uk-UA"/>
        </w:rPr>
        <w:t>банків</w:t>
      </w:r>
      <w:r w:rsidR="00FD6CDC" w:rsidRPr="00FD6CDC">
        <w:rPr>
          <w:rFonts w:ascii="Times New Roman" w:eastAsia="Times New Roman" w:hAnsi="Times New Roman" w:cs="Times New Roman"/>
          <w:sz w:val="24"/>
          <w:szCs w:val="24"/>
          <w:lang w:val="uk-UA"/>
        </w:rPr>
        <w:t xml:space="preserve"> </w:t>
      </w:r>
      <w:r w:rsidR="00FD6CDC" w:rsidRPr="00FD6CDC">
        <w:rPr>
          <w:rFonts w:ascii="Times New Roman" w:eastAsia="Times New Roman" w:hAnsi="Times New Roman" w:cs="Times New Roman" w:hint="eastAsia"/>
          <w:sz w:val="24"/>
          <w:szCs w:val="24"/>
          <w:lang w:val="uk-UA"/>
        </w:rPr>
        <w:t>у</w:t>
      </w:r>
      <w:r w:rsidR="00FD6CDC" w:rsidRPr="00FD6CDC">
        <w:rPr>
          <w:rFonts w:ascii="Times New Roman" w:eastAsia="Times New Roman" w:hAnsi="Times New Roman" w:cs="Times New Roman"/>
          <w:sz w:val="24"/>
          <w:szCs w:val="24"/>
          <w:lang w:val="uk-UA"/>
        </w:rPr>
        <w:t xml:space="preserve"> </w:t>
      </w:r>
      <w:r w:rsidR="00FD6CDC" w:rsidRPr="00FD6CDC">
        <w:rPr>
          <w:rFonts w:ascii="Times New Roman" w:eastAsia="Times New Roman" w:hAnsi="Times New Roman" w:cs="Times New Roman" w:hint="eastAsia"/>
          <w:sz w:val="24"/>
          <w:szCs w:val="24"/>
          <w:lang w:val="uk-UA"/>
        </w:rPr>
        <w:t>зв</w:t>
      </w:r>
      <w:r w:rsidR="00FD6CDC" w:rsidRPr="00FD6CDC">
        <w:rPr>
          <w:rFonts w:ascii="Times New Roman" w:eastAsia="Times New Roman" w:hAnsi="Times New Roman" w:cs="Times New Roman"/>
          <w:sz w:val="24"/>
          <w:szCs w:val="24"/>
          <w:lang w:val="uk-UA"/>
        </w:rPr>
        <w:t>'</w:t>
      </w:r>
      <w:r w:rsidR="00FD6CDC" w:rsidRPr="00FD6CDC">
        <w:rPr>
          <w:rFonts w:ascii="Times New Roman" w:eastAsia="Times New Roman" w:hAnsi="Times New Roman" w:cs="Times New Roman" w:hint="eastAsia"/>
          <w:sz w:val="24"/>
          <w:szCs w:val="24"/>
          <w:lang w:val="uk-UA"/>
        </w:rPr>
        <w:t>язку</w:t>
      </w:r>
      <w:r w:rsidR="00FD6CDC" w:rsidRPr="00FD6CDC">
        <w:rPr>
          <w:rFonts w:ascii="Times New Roman" w:eastAsia="Times New Roman" w:hAnsi="Times New Roman" w:cs="Times New Roman"/>
          <w:sz w:val="24"/>
          <w:szCs w:val="24"/>
          <w:lang w:val="uk-UA"/>
        </w:rPr>
        <w:t xml:space="preserve"> </w:t>
      </w:r>
      <w:r w:rsidR="00FD6CDC" w:rsidRPr="00FD6CDC">
        <w:rPr>
          <w:rFonts w:ascii="Times New Roman" w:eastAsia="Times New Roman" w:hAnsi="Times New Roman" w:cs="Times New Roman" w:hint="eastAsia"/>
          <w:sz w:val="24"/>
          <w:szCs w:val="24"/>
          <w:lang w:val="uk-UA"/>
        </w:rPr>
        <w:t>з</w:t>
      </w:r>
      <w:r w:rsidR="00FD6CDC" w:rsidRPr="00FD6CDC">
        <w:rPr>
          <w:rFonts w:ascii="Times New Roman" w:eastAsia="Times New Roman" w:hAnsi="Times New Roman" w:cs="Times New Roman"/>
          <w:sz w:val="24"/>
          <w:szCs w:val="24"/>
          <w:lang w:val="uk-UA"/>
        </w:rPr>
        <w:t xml:space="preserve"> </w:t>
      </w:r>
      <w:r w:rsidR="00FD6CDC" w:rsidRPr="00FD6CDC">
        <w:rPr>
          <w:rFonts w:ascii="Times New Roman" w:eastAsia="Times New Roman" w:hAnsi="Times New Roman" w:cs="Times New Roman" w:hint="eastAsia"/>
          <w:sz w:val="24"/>
          <w:szCs w:val="24"/>
          <w:lang w:val="uk-UA"/>
        </w:rPr>
        <w:t>завершенням</w:t>
      </w:r>
      <w:r w:rsidR="00FD6CDC" w:rsidRPr="00FD6CDC">
        <w:rPr>
          <w:rFonts w:ascii="Times New Roman" w:eastAsia="Times New Roman" w:hAnsi="Times New Roman" w:cs="Times New Roman"/>
          <w:sz w:val="24"/>
          <w:szCs w:val="24"/>
          <w:lang w:val="uk-UA"/>
        </w:rPr>
        <w:t xml:space="preserve"> </w:t>
      </w:r>
      <w:r w:rsidR="00FD6CDC" w:rsidRPr="00FD6CDC">
        <w:rPr>
          <w:rFonts w:ascii="Times New Roman" w:eastAsia="Times New Roman" w:hAnsi="Times New Roman" w:cs="Times New Roman" w:hint="eastAsia"/>
          <w:sz w:val="24"/>
          <w:szCs w:val="24"/>
          <w:lang w:val="uk-UA"/>
        </w:rPr>
        <w:t>ліквідаційної</w:t>
      </w:r>
      <w:r w:rsidR="00FD6CDC" w:rsidRPr="00FD6CDC">
        <w:rPr>
          <w:rFonts w:ascii="Times New Roman" w:eastAsia="Times New Roman" w:hAnsi="Times New Roman" w:cs="Times New Roman"/>
          <w:sz w:val="24"/>
          <w:szCs w:val="24"/>
          <w:lang w:val="uk-UA"/>
        </w:rPr>
        <w:t xml:space="preserve"> </w:t>
      </w:r>
      <w:r w:rsidR="00FD6CDC" w:rsidRPr="00FD6CDC">
        <w:rPr>
          <w:rFonts w:ascii="Times New Roman" w:eastAsia="Times New Roman" w:hAnsi="Times New Roman" w:cs="Times New Roman" w:hint="eastAsia"/>
          <w:sz w:val="24"/>
          <w:szCs w:val="24"/>
          <w:lang w:val="uk-UA"/>
        </w:rPr>
        <w:t>процедури</w:t>
      </w:r>
      <w:r w:rsidR="00FD6CDC" w:rsidRPr="00FD6CDC">
        <w:rPr>
          <w:rFonts w:ascii="Times New Roman" w:eastAsia="Times New Roman" w:hAnsi="Times New Roman" w:cs="Times New Roman"/>
          <w:sz w:val="24"/>
          <w:szCs w:val="24"/>
          <w:lang w:val="uk-UA"/>
        </w:rPr>
        <w:t>.</w:t>
      </w:r>
      <w:r w:rsidR="00432EE9">
        <w:rPr>
          <w:rFonts w:ascii="Times New Roman" w:eastAsia="Times New Roman" w:hAnsi="Times New Roman" w:cs="Times New Roman"/>
          <w:sz w:val="24"/>
          <w:szCs w:val="24"/>
          <w:lang w:val="uk-UA"/>
        </w:rPr>
        <w:t xml:space="preserve"> </w:t>
      </w:r>
    </w:p>
    <w:p w:rsidR="009976D4" w:rsidRPr="009976D4" w:rsidRDefault="008067BD" w:rsidP="00795FB1">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Виходячи із зазначеного, </w:t>
      </w:r>
      <w:r w:rsidR="0048686E">
        <w:rPr>
          <w:rFonts w:ascii="Times New Roman" w:eastAsia="Times New Roman" w:hAnsi="Times New Roman" w:cs="Times New Roman"/>
          <w:sz w:val="24"/>
          <w:szCs w:val="24"/>
          <w:lang w:val="uk-UA"/>
        </w:rPr>
        <w:t>в</w:t>
      </w:r>
      <w:r w:rsidR="009976D4" w:rsidRPr="009976D4">
        <w:rPr>
          <w:rFonts w:ascii="Times New Roman" w:eastAsia="Times New Roman" w:hAnsi="Times New Roman" w:cs="Times New Roman"/>
          <w:sz w:val="24"/>
          <w:szCs w:val="24"/>
          <w:lang w:val="uk-UA"/>
        </w:rPr>
        <w:t xml:space="preserve">ідповідно до статті 78 Бюджетного кодексу України, </w:t>
      </w:r>
      <w:r>
        <w:rPr>
          <w:rFonts w:ascii="Times New Roman" w:eastAsia="Times New Roman" w:hAnsi="Times New Roman" w:cs="Times New Roman"/>
          <w:sz w:val="24"/>
          <w:szCs w:val="24"/>
          <w:lang w:val="uk-UA"/>
        </w:rPr>
        <w:t>статті 25</w:t>
      </w:r>
      <w:r w:rsidR="009976D4" w:rsidRPr="009976D4">
        <w:rPr>
          <w:rFonts w:ascii="Times New Roman" w:eastAsia="Times New Roman" w:hAnsi="Times New Roman" w:cs="Times New Roman"/>
          <w:sz w:val="24"/>
          <w:szCs w:val="24"/>
          <w:lang w:val="uk-UA"/>
        </w:rPr>
        <w:t xml:space="preserve"> Закону України «Про місцеве самоврядування в Україні</w:t>
      </w:r>
      <w:r w:rsidR="009976D4" w:rsidRPr="009D0EB5">
        <w:rPr>
          <w:rFonts w:asciiTheme="majorHAnsi" w:eastAsia="Times New Roman" w:hAnsiTheme="majorHAnsi" w:cstheme="majorHAnsi"/>
          <w:sz w:val="24"/>
          <w:szCs w:val="24"/>
          <w:lang w:val="uk-UA"/>
        </w:rPr>
        <w:t>»</w:t>
      </w:r>
      <w:r w:rsidR="009976D4" w:rsidRPr="009D0EB5">
        <w:rPr>
          <w:rFonts w:asciiTheme="majorHAnsi" w:eastAsia="Times New Roman" w:hAnsiTheme="majorHAnsi" w:cstheme="majorHAnsi"/>
          <w:sz w:val="28"/>
          <w:szCs w:val="24"/>
          <w:lang w:val="uk-UA"/>
        </w:rPr>
        <w:t>,</w:t>
      </w:r>
      <w:r w:rsidR="009976D4" w:rsidRPr="009D0EB5">
        <w:rPr>
          <w:rFonts w:asciiTheme="majorHAnsi" w:hAnsiTheme="majorHAnsi" w:cstheme="majorHAnsi"/>
          <w:sz w:val="24"/>
          <w:lang w:val="uk-UA"/>
        </w:rPr>
        <w:t xml:space="preserve"> </w:t>
      </w:r>
      <w:r>
        <w:rPr>
          <w:rFonts w:asciiTheme="majorHAnsi" w:hAnsiTheme="majorHAnsi" w:cstheme="majorHAnsi"/>
          <w:sz w:val="24"/>
          <w:lang w:val="uk-UA"/>
        </w:rPr>
        <w:t xml:space="preserve">керуючись </w:t>
      </w:r>
      <w:r w:rsidR="009D0EB5" w:rsidRPr="009D0EB5">
        <w:rPr>
          <w:rFonts w:asciiTheme="majorHAnsi" w:hAnsiTheme="majorHAnsi" w:cstheme="majorHAnsi"/>
          <w:sz w:val="24"/>
          <w:lang w:val="uk-UA"/>
        </w:rPr>
        <w:t>наказами Міністерства фінансів України від 02.09.2014</w:t>
      </w:r>
      <w:r w:rsidR="009B5799">
        <w:rPr>
          <w:rFonts w:asciiTheme="majorHAnsi" w:hAnsiTheme="majorHAnsi" w:cstheme="majorHAnsi"/>
          <w:sz w:val="24"/>
          <w:lang w:val="uk-UA"/>
        </w:rPr>
        <w:t xml:space="preserve"> </w:t>
      </w:r>
      <w:r w:rsidR="009B5799" w:rsidRPr="009B5799">
        <w:rPr>
          <w:rFonts w:asciiTheme="majorHAnsi" w:hAnsiTheme="majorHAnsi" w:cstheme="majorHAnsi"/>
          <w:sz w:val="24"/>
          <w:lang w:val="uk-UA"/>
        </w:rPr>
        <w:t xml:space="preserve">№879 </w:t>
      </w:r>
      <w:r w:rsidR="009D0EB5" w:rsidRPr="009D0EB5">
        <w:rPr>
          <w:rFonts w:asciiTheme="majorHAnsi" w:hAnsiTheme="majorHAnsi" w:cstheme="majorHAnsi"/>
          <w:sz w:val="24"/>
          <w:lang w:val="uk-UA"/>
        </w:rPr>
        <w:t>«Про затвердження Положення про інвентаризацію активів та зобов’язань»</w:t>
      </w:r>
      <w:r w:rsidR="009D0EB5">
        <w:rPr>
          <w:rFonts w:asciiTheme="majorHAnsi" w:hAnsiTheme="majorHAnsi" w:cstheme="majorHAnsi"/>
          <w:sz w:val="24"/>
          <w:lang w:val="uk-UA"/>
        </w:rPr>
        <w:t xml:space="preserve">, </w:t>
      </w:r>
      <w:r w:rsidR="009D0EB5" w:rsidRPr="009D0EB5">
        <w:rPr>
          <w:rFonts w:asciiTheme="majorHAnsi" w:hAnsiTheme="majorHAnsi" w:cstheme="majorHAnsi"/>
          <w:sz w:val="24"/>
          <w:lang w:val="uk-UA"/>
        </w:rPr>
        <w:t xml:space="preserve">від 29.12.2015 </w:t>
      </w:r>
      <w:r w:rsidR="009B5799" w:rsidRPr="009B5799">
        <w:rPr>
          <w:rFonts w:asciiTheme="majorHAnsi" w:hAnsiTheme="majorHAnsi" w:cstheme="majorHAnsi"/>
          <w:sz w:val="24"/>
          <w:lang w:val="uk-UA"/>
        </w:rPr>
        <w:t xml:space="preserve">№1219 </w:t>
      </w:r>
      <w:r w:rsidR="009D0EB5" w:rsidRPr="009D0EB5">
        <w:rPr>
          <w:rFonts w:asciiTheme="majorHAnsi" w:hAnsiTheme="majorHAnsi" w:cstheme="majorHAnsi"/>
          <w:sz w:val="24"/>
          <w:lang w:val="uk-UA"/>
        </w:rPr>
        <w:t>«Про порядок застосування Плану рахунків бухгалтерського обліку в державному секторі», від 02.04.2014</w:t>
      </w:r>
      <w:r w:rsidR="009B5799">
        <w:rPr>
          <w:rFonts w:asciiTheme="majorHAnsi" w:hAnsiTheme="majorHAnsi" w:cstheme="majorHAnsi"/>
          <w:sz w:val="24"/>
          <w:lang w:val="uk-UA"/>
        </w:rPr>
        <w:t xml:space="preserve"> </w:t>
      </w:r>
      <w:r w:rsidR="009B5799" w:rsidRPr="009B5799">
        <w:rPr>
          <w:rFonts w:asciiTheme="majorHAnsi" w:hAnsiTheme="majorHAnsi" w:cstheme="majorHAnsi"/>
          <w:sz w:val="24"/>
          <w:lang w:val="uk-UA"/>
        </w:rPr>
        <w:t>№372</w:t>
      </w:r>
      <w:r w:rsidR="009D0EB5" w:rsidRPr="009D0EB5">
        <w:rPr>
          <w:rFonts w:asciiTheme="majorHAnsi" w:hAnsiTheme="majorHAnsi" w:cstheme="majorHAnsi"/>
          <w:sz w:val="24"/>
          <w:lang w:val="uk-UA"/>
        </w:rPr>
        <w:t xml:space="preserve"> «Про затвердження Порядку бухгалтерського обліку окремих активів та зобов’язань бюджетних установ та внесення змін до деяких нормативно-правових актів з бухгалтерського обліку бюджетних установ»,</w:t>
      </w:r>
      <w:r w:rsidR="009D0EB5" w:rsidRPr="009D0EB5">
        <w:rPr>
          <w:rFonts w:ascii="Calibri" w:hAnsi="Calibri" w:cs="Calibri"/>
          <w:sz w:val="24"/>
          <w:lang w:val="uk-UA"/>
        </w:rPr>
        <w:t xml:space="preserve"> </w:t>
      </w:r>
      <w:r w:rsidR="009976D4" w:rsidRPr="009976D4">
        <w:rPr>
          <w:rFonts w:ascii="Times New Roman" w:eastAsia="Times New Roman" w:hAnsi="Times New Roman" w:cs="Times New Roman"/>
          <w:sz w:val="24"/>
          <w:szCs w:val="24"/>
          <w:lang w:val="uk-UA"/>
        </w:rPr>
        <w:t>Южноукраїнська міська рада</w:t>
      </w:r>
    </w:p>
    <w:p w:rsidR="008067BD" w:rsidRDefault="008067BD" w:rsidP="006228D3">
      <w:pPr>
        <w:spacing w:after="0" w:line="240" w:lineRule="auto"/>
        <w:ind w:firstLine="709"/>
        <w:jc w:val="center"/>
        <w:rPr>
          <w:rStyle w:val="20"/>
          <w:rFonts w:ascii="Times New Roman" w:hAnsi="Times New Roman" w:cs="Times New Roman"/>
          <w:b w:val="0"/>
          <w:color w:val="auto"/>
          <w:sz w:val="28"/>
          <w:szCs w:val="28"/>
          <w:lang w:val="uk-UA"/>
        </w:rPr>
      </w:pPr>
    </w:p>
    <w:p w:rsidR="009976D4" w:rsidRDefault="006228D3" w:rsidP="006228D3">
      <w:pPr>
        <w:spacing w:after="0" w:line="240" w:lineRule="auto"/>
        <w:ind w:firstLine="709"/>
        <w:jc w:val="center"/>
        <w:rPr>
          <w:rStyle w:val="20"/>
          <w:rFonts w:ascii="Times New Roman" w:hAnsi="Times New Roman" w:cs="Times New Roman"/>
          <w:b w:val="0"/>
          <w:color w:val="auto"/>
          <w:sz w:val="28"/>
          <w:szCs w:val="28"/>
          <w:lang w:val="uk-UA"/>
        </w:rPr>
      </w:pPr>
      <w:r w:rsidRPr="006228D3">
        <w:rPr>
          <w:rStyle w:val="20"/>
          <w:rFonts w:ascii="Times New Roman" w:hAnsi="Times New Roman" w:cs="Times New Roman" w:hint="cs"/>
          <w:b w:val="0"/>
          <w:color w:val="auto"/>
          <w:sz w:val="28"/>
          <w:szCs w:val="28"/>
          <w:lang w:val="uk-UA"/>
        </w:rPr>
        <w:t>В</w:t>
      </w:r>
      <w:r w:rsidRPr="006228D3">
        <w:rPr>
          <w:rStyle w:val="20"/>
          <w:rFonts w:ascii="Times New Roman" w:hAnsi="Times New Roman" w:cs="Times New Roman"/>
          <w:b w:val="0"/>
          <w:color w:val="auto"/>
          <w:sz w:val="28"/>
          <w:szCs w:val="28"/>
          <w:lang w:val="uk-UA"/>
        </w:rPr>
        <w:t xml:space="preserve"> </w:t>
      </w:r>
      <w:r w:rsidRPr="006228D3">
        <w:rPr>
          <w:rStyle w:val="20"/>
          <w:rFonts w:ascii="Times New Roman" w:hAnsi="Times New Roman" w:cs="Times New Roman" w:hint="cs"/>
          <w:b w:val="0"/>
          <w:color w:val="auto"/>
          <w:sz w:val="28"/>
          <w:szCs w:val="28"/>
          <w:lang w:val="uk-UA"/>
        </w:rPr>
        <w:t>И</w:t>
      </w:r>
      <w:r w:rsidRPr="006228D3">
        <w:rPr>
          <w:rStyle w:val="20"/>
          <w:rFonts w:ascii="Times New Roman" w:hAnsi="Times New Roman" w:cs="Times New Roman"/>
          <w:b w:val="0"/>
          <w:color w:val="auto"/>
          <w:sz w:val="28"/>
          <w:szCs w:val="28"/>
          <w:lang w:val="uk-UA"/>
        </w:rPr>
        <w:t xml:space="preserve"> </w:t>
      </w:r>
      <w:r w:rsidRPr="006228D3">
        <w:rPr>
          <w:rStyle w:val="20"/>
          <w:rFonts w:ascii="Times New Roman" w:hAnsi="Times New Roman" w:cs="Times New Roman" w:hint="cs"/>
          <w:b w:val="0"/>
          <w:color w:val="auto"/>
          <w:sz w:val="28"/>
          <w:szCs w:val="28"/>
          <w:lang w:val="uk-UA"/>
        </w:rPr>
        <w:t>Р</w:t>
      </w:r>
      <w:r w:rsidRPr="006228D3">
        <w:rPr>
          <w:rStyle w:val="20"/>
          <w:rFonts w:ascii="Times New Roman" w:hAnsi="Times New Roman" w:cs="Times New Roman"/>
          <w:b w:val="0"/>
          <w:color w:val="auto"/>
          <w:sz w:val="28"/>
          <w:szCs w:val="28"/>
          <w:lang w:val="uk-UA"/>
        </w:rPr>
        <w:t xml:space="preserve"> </w:t>
      </w:r>
      <w:r w:rsidRPr="006228D3">
        <w:rPr>
          <w:rStyle w:val="20"/>
          <w:rFonts w:ascii="Times New Roman" w:hAnsi="Times New Roman" w:cs="Times New Roman" w:hint="cs"/>
          <w:b w:val="0"/>
          <w:color w:val="auto"/>
          <w:sz w:val="28"/>
          <w:szCs w:val="28"/>
          <w:lang w:val="uk-UA"/>
        </w:rPr>
        <w:t>І</w:t>
      </w:r>
      <w:r w:rsidRPr="006228D3">
        <w:rPr>
          <w:rStyle w:val="20"/>
          <w:rFonts w:ascii="Times New Roman" w:hAnsi="Times New Roman" w:cs="Times New Roman"/>
          <w:b w:val="0"/>
          <w:color w:val="auto"/>
          <w:sz w:val="28"/>
          <w:szCs w:val="28"/>
          <w:lang w:val="uk-UA"/>
        </w:rPr>
        <w:t xml:space="preserve"> </w:t>
      </w:r>
      <w:r w:rsidRPr="006228D3">
        <w:rPr>
          <w:rStyle w:val="20"/>
          <w:rFonts w:ascii="Times New Roman" w:hAnsi="Times New Roman" w:cs="Times New Roman" w:hint="cs"/>
          <w:b w:val="0"/>
          <w:color w:val="auto"/>
          <w:sz w:val="28"/>
          <w:szCs w:val="28"/>
          <w:lang w:val="uk-UA"/>
        </w:rPr>
        <w:t>Ш</w:t>
      </w:r>
      <w:r w:rsidRPr="006228D3">
        <w:rPr>
          <w:rStyle w:val="20"/>
          <w:rFonts w:ascii="Times New Roman" w:hAnsi="Times New Roman" w:cs="Times New Roman"/>
          <w:b w:val="0"/>
          <w:color w:val="auto"/>
          <w:sz w:val="28"/>
          <w:szCs w:val="28"/>
          <w:lang w:val="uk-UA"/>
        </w:rPr>
        <w:t xml:space="preserve"> </w:t>
      </w:r>
      <w:r w:rsidRPr="006228D3">
        <w:rPr>
          <w:rStyle w:val="20"/>
          <w:rFonts w:ascii="Times New Roman" w:hAnsi="Times New Roman" w:cs="Times New Roman" w:hint="cs"/>
          <w:b w:val="0"/>
          <w:color w:val="auto"/>
          <w:sz w:val="28"/>
          <w:szCs w:val="28"/>
          <w:lang w:val="uk-UA"/>
        </w:rPr>
        <w:t>И</w:t>
      </w:r>
      <w:r w:rsidRPr="006228D3">
        <w:rPr>
          <w:rStyle w:val="20"/>
          <w:rFonts w:ascii="Times New Roman" w:hAnsi="Times New Roman" w:cs="Times New Roman"/>
          <w:b w:val="0"/>
          <w:color w:val="auto"/>
          <w:sz w:val="28"/>
          <w:szCs w:val="28"/>
          <w:lang w:val="uk-UA"/>
        </w:rPr>
        <w:t xml:space="preserve"> </w:t>
      </w:r>
      <w:r w:rsidRPr="006228D3">
        <w:rPr>
          <w:rStyle w:val="20"/>
          <w:rFonts w:ascii="Times New Roman" w:hAnsi="Times New Roman" w:cs="Times New Roman" w:hint="cs"/>
          <w:b w:val="0"/>
          <w:color w:val="auto"/>
          <w:sz w:val="28"/>
          <w:szCs w:val="28"/>
          <w:lang w:val="uk-UA"/>
        </w:rPr>
        <w:t>Л</w:t>
      </w:r>
      <w:r w:rsidRPr="006228D3">
        <w:rPr>
          <w:rStyle w:val="20"/>
          <w:rFonts w:ascii="Times New Roman" w:hAnsi="Times New Roman" w:cs="Times New Roman"/>
          <w:b w:val="0"/>
          <w:color w:val="auto"/>
          <w:sz w:val="28"/>
          <w:szCs w:val="28"/>
          <w:lang w:val="uk-UA"/>
        </w:rPr>
        <w:t xml:space="preserve"> </w:t>
      </w:r>
      <w:r w:rsidRPr="006228D3">
        <w:rPr>
          <w:rStyle w:val="20"/>
          <w:rFonts w:ascii="Times New Roman" w:hAnsi="Times New Roman" w:cs="Times New Roman" w:hint="cs"/>
          <w:b w:val="0"/>
          <w:color w:val="auto"/>
          <w:sz w:val="28"/>
          <w:szCs w:val="28"/>
          <w:lang w:val="uk-UA"/>
        </w:rPr>
        <w:t>А</w:t>
      </w:r>
      <w:r w:rsidRPr="006228D3">
        <w:rPr>
          <w:rStyle w:val="20"/>
          <w:rFonts w:ascii="Times New Roman" w:hAnsi="Times New Roman" w:cs="Times New Roman"/>
          <w:b w:val="0"/>
          <w:color w:val="auto"/>
          <w:sz w:val="28"/>
          <w:szCs w:val="28"/>
          <w:lang w:val="uk-UA"/>
        </w:rPr>
        <w:t>:</w:t>
      </w:r>
    </w:p>
    <w:p w:rsidR="001E1016" w:rsidRPr="00B67C9E" w:rsidRDefault="001E1016" w:rsidP="0048686E">
      <w:pPr>
        <w:shd w:val="clear" w:color="auto" w:fill="FFFFFF"/>
        <w:spacing w:after="0" w:line="240" w:lineRule="auto"/>
        <w:ind w:firstLine="993"/>
        <w:jc w:val="center"/>
        <w:rPr>
          <w:rFonts w:ascii="Times New Roman" w:eastAsia="Times New Roman" w:hAnsi="Times New Roman" w:cs="Times New Roman"/>
          <w:color w:val="333333"/>
          <w:sz w:val="28"/>
          <w:szCs w:val="28"/>
          <w:lang w:val="uk-UA" w:eastAsia="uk-UA"/>
        </w:rPr>
      </w:pPr>
    </w:p>
    <w:p w:rsidR="001E1016" w:rsidRPr="00795FB1" w:rsidRDefault="00B76309" w:rsidP="00795FB1">
      <w:pPr>
        <w:pStyle w:val="ab"/>
        <w:numPr>
          <w:ilvl w:val="0"/>
          <w:numId w:val="1"/>
        </w:numPr>
        <w:shd w:val="clear" w:color="auto" w:fill="FFFFFF"/>
        <w:spacing w:after="0" w:line="240" w:lineRule="auto"/>
        <w:ind w:left="0" w:firstLine="993"/>
        <w:jc w:val="both"/>
        <w:rPr>
          <w:rFonts w:ascii="Times New Roman" w:eastAsia="Times New Roman" w:hAnsi="Times New Roman" w:cs="Times New Roman"/>
          <w:iCs/>
          <w:sz w:val="24"/>
          <w:szCs w:val="28"/>
          <w:lang w:val="uk-UA" w:eastAsia="uk-UA"/>
        </w:rPr>
      </w:pPr>
      <w:r w:rsidRPr="00B76309">
        <w:rPr>
          <w:rFonts w:ascii="Times New Roman" w:eastAsia="Times New Roman" w:hAnsi="Times New Roman" w:cs="Times New Roman"/>
          <w:iCs/>
          <w:sz w:val="24"/>
          <w:szCs w:val="28"/>
          <w:lang w:val="uk-UA" w:eastAsia="uk-UA"/>
        </w:rPr>
        <w:t>Надати дозвіл фінансовому управлінню Южноукра</w:t>
      </w:r>
      <w:r w:rsidR="00213656">
        <w:rPr>
          <w:rFonts w:ascii="Times New Roman" w:eastAsia="Times New Roman" w:hAnsi="Times New Roman" w:cs="Times New Roman"/>
          <w:iCs/>
          <w:sz w:val="24"/>
          <w:szCs w:val="28"/>
          <w:lang w:val="uk-UA" w:eastAsia="uk-UA"/>
        </w:rPr>
        <w:t>ї</w:t>
      </w:r>
      <w:r w:rsidRPr="00B76309">
        <w:rPr>
          <w:rFonts w:ascii="Times New Roman" w:eastAsia="Times New Roman" w:hAnsi="Times New Roman" w:cs="Times New Roman"/>
          <w:iCs/>
          <w:sz w:val="24"/>
          <w:szCs w:val="28"/>
          <w:lang w:val="uk-UA" w:eastAsia="uk-UA"/>
        </w:rPr>
        <w:t xml:space="preserve">нської міської ради (Гончарова) на списання залишків коштів бюджету </w:t>
      </w:r>
      <w:r w:rsidR="006228D3" w:rsidRPr="006228D3">
        <w:rPr>
          <w:rFonts w:ascii="Times New Roman" w:eastAsia="Times New Roman" w:hAnsi="Times New Roman" w:cs="Times New Roman" w:hint="cs"/>
          <w:iCs/>
          <w:sz w:val="24"/>
          <w:szCs w:val="28"/>
          <w:lang w:val="uk-UA" w:eastAsia="uk-UA"/>
        </w:rPr>
        <w:t>Южноукраїнської</w:t>
      </w:r>
      <w:r w:rsidR="006228D3" w:rsidRPr="006228D3">
        <w:rPr>
          <w:rFonts w:ascii="Times New Roman" w:eastAsia="Times New Roman" w:hAnsi="Times New Roman" w:cs="Times New Roman"/>
          <w:iCs/>
          <w:sz w:val="24"/>
          <w:szCs w:val="28"/>
          <w:lang w:val="uk-UA" w:eastAsia="uk-UA"/>
        </w:rPr>
        <w:t xml:space="preserve"> </w:t>
      </w:r>
      <w:r w:rsidR="006228D3" w:rsidRPr="006228D3">
        <w:rPr>
          <w:rFonts w:ascii="Times New Roman" w:eastAsia="Times New Roman" w:hAnsi="Times New Roman" w:cs="Times New Roman" w:hint="cs"/>
          <w:iCs/>
          <w:sz w:val="24"/>
          <w:szCs w:val="28"/>
          <w:lang w:val="uk-UA" w:eastAsia="uk-UA"/>
        </w:rPr>
        <w:t>міської</w:t>
      </w:r>
      <w:r w:rsidR="006228D3" w:rsidRPr="006228D3">
        <w:rPr>
          <w:rFonts w:ascii="Times New Roman" w:eastAsia="Times New Roman" w:hAnsi="Times New Roman" w:cs="Times New Roman"/>
          <w:iCs/>
          <w:sz w:val="24"/>
          <w:szCs w:val="28"/>
          <w:lang w:val="uk-UA" w:eastAsia="uk-UA"/>
        </w:rPr>
        <w:t xml:space="preserve"> </w:t>
      </w:r>
      <w:r w:rsidR="006228D3" w:rsidRPr="006228D3">
        <w:rPr>
          <w:rFonts w:ascii="Times New Roman" w:eastAsia="Times New Roman" w:hAnsi="Times New Roman" w:cs="Times New Roman" w:hint="cs"/>
          <w:iCs/>
          <w:sz w:val="24"/>
          <w:szCs w:val="28"/>
          <w:lang w:val="uk-UA" w:eastAsia="uk-UA"/>
        </w:rPr>
        <w:t>територіальної</w:t>
      </w:r>
      <w:r w:rsidR="006228D3" w:rsidRPr="006228D3">
        <w:rPr>
          <w:rFonts w:ascii="Times New Roman" w:eastAsia="Times New Roman" w:hAnsi="Times New Roman" w:cs="Times New Roman"/>
          <w:iCs/>
          <w:sz w:val="24"/>
          <w:szCs w:val="28"/>
          <w:lang w:val="uk-UA" w:eastAsia="uk-UA"/>
        </w:rPr>
        <w:t xml:space="preserve"> </w:t>
      </w:r>
      <w:r w:rsidR="006228D3" w:rsidRPr="006228D3">
        <w:rPr>
          <w:rFonts w:ascii="Times New Roman" w:eastAsia="Times New Roman" w:hAnsi="Times New Roman" w:cs="Times New Roman" w:hint="cs"/>
          <w:iCs/>
          <w:sz w:val="24"/>
          <w:szCs w:val="28"/>
          <w:lang w:val="uk-UA" w:eastAsia="uk-UA"/>
        </w:rPr>
        <w:t>громади</w:t>
      </w:r>
      <w:r w:rsidR="00286703">
        <w:rPr>
          <w:rFonts w:ascii="Times New Roman" w:eastAsia="Times New Roman" w:hAnsi="Times New Roman" w:cs="Times New Roman"/>
          <w:iCs/>
          <w:sz w:val="24"/>
          <w:szCs w:val="28"/>
          <w:lang w:val="uk-UA" w:eastAsia="uk-UA"/>
        </w:rPr>
        <w:t>,</w:t>
      </w:r>
      <w:r w:rsidR="00286703" w:rsidRPr="00286703">
        <w:rPr>
          <w:lang w:val="uk-UA"/>
        </w:rPr>
        <w:t xml:space="preserve"> </w:t>
      </w:r>
      <w:r w:rsidR="00286703" w:rsidRPr="00286703">
        <w:rPr>
          <w:rFonts w:ascii="Times New Roman" w:eastAsia="Times New Roman" w:hAnsi="Times New Roman" w:cs="Times New Roman"/>
          <w:iCs/>
          <w:sz w:val="24"/>
          <w:szCs w:val="28"/>
          <w:lang w:val="uk-UA" w:eastAsia="uk-UA"/>
        </w:rPr>
        <w:t>заблокован</w:t>
      </w:r>
      <w:r w:rsidR="009B5799">
        <w:rPr>
          <w:rFonts w:ascii="Times New Roman" w:eastAsia="Times New Roman" w:hAnsi="Times New Roman" w:cs="Times New Roman"/>
          <w:iCs/>
          <w:sz w:val="24"/>
          <w:szCs w:val="28"/>
          <w:lang w:val="uk-UA" w:eastAsia="uk-UA"/>
        </w:rPr>
        <w:t>их</w:t>
      </w:r>
      <w:r w:rsidR="00286703" w:rsidRPr="00286703">
        <w:rPr>
          <w:rFonts w:ascii="Times New Roman" w:eastAsia="Times New Roman" w:hAnsi="Times New Roman" w:cs="Times New Roman"/>
          <w:iCs/>
          <w:sz w:val="24"/>
          <w:szCs w:val="28"/>
          <w:lang w:val="uk-UA" w:eastAsia="uk-UA"/>
        </w:rPr>
        <w:t xml:space="preserve"> на рахунках ліквідованого Акціонерного комерційного агропромислового банку «Україна»,</w:t>
      </w:r>
      <w:r w:rsidR="006228D3" w:rsidRPr="006228D3">
        <w:rPr>
          <w:rFonts w:ascii="Times New Roman" w:eastAsia="Times New Roman" w:hAnsi="Times New Roman" w:cs="Times New Roman"/>
          <w:iCs/>
          <w:sz w:val="24"/>
          <w:szCs w:val="28"/>
          <w:lang w:val="uk-UA" w:eastAsia="uk-UA"/>
        </w:rPr>
        <w:t xml:space="preserve"> </w:t>
      </w:r>
      <w:r w:rsidR="003D0C02" w:rsidRPr="006228D3">
        <w:rPr>
          <w:rFonts w:ascii="Times New Roman" w:eastAsia="Times New Roman" w:hAnsi="Times New Roman" w:cs="Times New Roman"/>
          <w:iCs/>
          <w:sz w:val="24"/>
          <w:szCs w:val="28"/>
          <w:lang w:val="uk-UA" w:eastAsia="uk-UA"/>
        </w:rPr>
        <w:t>в</w:t>
      </w:r>
      <w:r w:rsidR="00795FB1">
        <w:rPr>
          <w:rFonts w:ascii="Times New Roman" w:eastAsia="Times New Roman" w:hAnsi="Times New Roman" w:cs="Times New Roman"/>
          <w:iCs/>
          <w:sz w:val="24"/>
          <w:szCs w:val="28"/>
          <w:lang w:val="uk-UA" w:eastAsia="uk-UA"/>
        </w:rPr>
        <w:t xml:space="preserve"> загальній</w:t>
      </w:r>
      <w:r w:rsidR="003D0C02" w:rsidRPr="00795FB1">
        <w:rPr>
          <w:rFonts w:ascii="Times New Roman" w:eastAsia="Times New Roman" w:hAnsi="Times New Roman" w:cs="Times New Roman"/>
          <w:iCs/>
          <w:sz w:val="24"/>
          <w:szCs w:val="28"/>
          <w:lang w:val="uk-UA" w:eastAsia="uk-UA"/>
        </w:rPr>
        <w:t xml:space="preserve"> сумі </w:t>
      </w:r>
      <w:r w:rsidR="004D4A60" w:rsidRPr="00795FB1">
        <w:rPr>
          <w:rFonts w:ascii="Times New Roman" w:eastAsia="Times New Roman" w:hAnsi="Times New Roman" w:cs="Times New Roman"/>
          <w:iCs/>
          <w:sz w:val="24"/>
          <w:szCs w:val="28"/>
          <w:lang w:val="uk-UA" w:eastAsia="uk-UA"/>
        </w:rPr>
        <w:t xml:space="preserve">31 541,75 </w:t>
      </w:r>
      <w:r w:rsidR="003B5E40" w:rsidRPr="00795FB1">
        <w:rPr>
          <w:rFonts w:ascii="Times New Roman" w:eastAsia="Times New Roman" w:hAnsi="Times New Roman" w:cs="Times New Roman"/>
          <w:iCs/>
          <w:sz w:val="24"/>
          <w:szCs w:val="28"/>
          <w:lang w:val="uk-UA" w:eastAsia="uk-UA"/>
        </w:rPr>
        <w:t>грн.</w:t>
      </w:r>
      <w:r w:rsidR="004D4A60" w:rsidRPr="00795FB1">
        <w:rPr>
          <w:rFonts w:ascii="Times New Roman" w:eastAsia="Times New Roman" w:hAnsi="Times New Roman" w:cs="Times New Roman"/>
          <w:iCs/>
          <w:sz w:val="24"/>
          <w:szCs w:val="28"/>
          <w:lang w:val="uk-UA" w:eastAsia="uk-UA"/>
        </w:rPr>
        <w:t xml:space="preserve"> </w:t>
      </w:r>
      <w:r w:rsidR="004D4A60" w:rsidRPr="00795FB1">
        <w:rPr>
          <w:rFonts w:ascii="Times New Roman" w:eastAsia="Times New Roman" w:hAnsi="Times New Roman" w:cs="Times New Roman"/>
          <w:iCs/>
          <w:sz w:val="24"/>
          <w:szCs w:val="28"/>
          <w:lang w:val="uk-UA" w:eastAsia="uk-UA"/>
        </w:rPr>
        <w:lastRenderedPageBreak/>
        <w:t>(тридцять одна тисяча п’ятсот сорок одна</w:t>
      </w:r>
      <w:r w:rsidR="006228D3" w:rsidRPr="00795FB1">
        <w:rPr>
          <w:rFonts w:ascii="Times New Roman" w:eastAsia="Times New Roman" w:hAnsi="Times New Roman" w:cs="Times New Roman"/>
          <w:iCs/>
          <w:sz w:val="24"/>
          <w:szCs w:val="28"/>
          <w:lang w:val="uk-UA" w:eastAsia="uk-UA"/>
        </w:rPr>
        <w:t xml:space="preserve"> гривня </w:t>
      </w:r>
      <w:r w:rsidR="004D4A60" w:rsidRPr="00795FB1">
        <w:rPr>
          <w:rFonts w:ascii="Times New Roman" w:eastAsia="Times New Roman" w:hAnsi="Times New Roman" w:cs="Times New Roman"/>
          <w:iCs/>
          <w:sz w:val="24"/>
          <w:szCs w:val="28"/>
          <w:lang w:val="uk-UA" w:eastAsia="uk-UA"/>
        </w:rPr>
        <w:t>75</w:t>
      </w:r>
      <w:r w:rsidR="006228D3" w:rsidRPr="00795FB1">
        <w:rPr>
          <w:rFonts w:ascii="Times New Roman" w:eastAsia="Times New Roman" w:hAnsi="Times New Roman" w:cs="Times New Roman"/>
          <w:iCs/>
          <w:sz w:val="24"/>
          <w:szCs w:val="28"/>
          <w:lang w:val="uk-UA" w:eastAsia="uk-UA"/>
        </w:rPr>
        <w:t xml:space="preserve"> копійок)</w:t>
      </w:r>
      <w:r w:rsidR="00530D7D" w:rsidRPr="00795FB1">
        <w:rPr>
          <w:rFonts w:ascii="Times New Roman" w:eastAsia="Times New Roman" w:hAnsi="Times New Roman" w:cs="Times New Roman"/>
          <w:iCs/>
          <w:sz w:val="24"/>
          <w:szCs w:val="28"/>
          <w:lang w:val="uk-UA" w:eastAsia="uk-UA"/>
        </w:rPr>
        <w:t>,</w:t>
      </w:r>
      <w:r w:rsidR="001E1016" w:rsidRPr="00795FB1">
        <w:rPr>
          <w:rFonts w:ascii="Times New Roman" w:eastAsia="Times New Roman" w:hAnsi="Times New Roman" w:cs="Times New Roman"/>
          <w:iCs/>
          <w:sz w:val="24"/>
          <w:szCs w:val="28"/>
          <w:lang w:val="uk-UA" w:eastAsia="uk-UA"/>
        </w:rPr>
        <w:t xml:space="preserve"> </w:t>
      </w:r>
      <w:r w:rsidR="004D4A60" w:rsidRPr="00795FB1">
        <w:rPr>
          <w:rFonts w:ascii="Times New Roman" w:eastAsia="Times New Roman" w:hAnsi="Times New Roman" w:cs="Times New Roman"/>
          <w:iCs/>
          <w:sz w:val="24"/>
          <w:szCs w:val="28"/>
          <w:lang w:val="uk-UA" w:eastAsia="uk-UA"/>
        </w:rPr>
        <w:t>в тому числі загального фонду бюджету в сумі 27 811,25 грн. (двадцять сім тисяч вісімсот одинадцять гривень 25 копійок), спеціального фонду –</w:t>
      </w:r>
      <w:r w:rsidR="00286703" w:rsidRPr="00795FB1">
        <w:rPr>
          <w:rFonts w:ascii="Times New Roman" w:eastAsia="Times New Roman" w:hAnsi="Times New Roman" w:cs="Times New Roman"/>
          <w:iCs/>
          <w:sz w:val="24"/>
          <w:szCs w:val="28"/>
          <w:lang w:val="uk-UA" w:eastAsia="uk-UA"/>
        </w:rPr>
        <w:t xml:space="preserve"> </w:t>
      </w:r>
      <w:r w:rsidR="004D4A60" w:rsidRPr="00795FB1">
        <w:rPr>
          <w:rFonts w:ascii="Times New Roman" w:eastAsia="Times New Roman" w:hAnsi="Times New Roman" w:cs="Times New Roman"/>
          <w:iCs/>
          <w:sz w:val="24"/>
          <w:szCs w:val="28"/>
          <w:lang w:val="uk-UA" w:eastAsia="uk-UA"/>
        </w:rPr>
        <w:t xml:space="preserve">3 730,50 грн. (три тисячі сімсот тридцять гривень 50 копійок), </w:t>
      </w:r>
      <w:r w:rsidR="00286703" w:rsidRPr="00795FB1">
        <w:rPr>
          <w:rFonts w:ascii="Times New Roman" w:hAnsi="Times New Roman" w:cs="Times New Roman"/>
          <w:sz w:val="24"/>
          <w:lang w:val="uk-UA"/>
        </w:rPr>
        <w:t xml:space="preserve">як безнадійну </w:t>
      </w:r>
      <w:r w:rsidR="009B5799">
        <w:rPr>
          <w:rFonts w:ascii="Times New Roman" w:hAnsi="Times New Roman" w:cs="Times New Roman"/>
          <w:sz w:val="24"/>
          <w:lang w:val="uk-UA"/>
        </w:rPr>
        <w:t xml:space="preserve">дебіторську </w:t>
      </w:r>
      <w:r w:rsidR="00286703" w:rsidRPr="00795FB1">
        <w:rPr>
          <w:rFonts w:ascii="Times New Roman" w:hAnsi="Times New Roman" w:cs="Times New Roman"/>
          <w:sz w:val="24"/>
          <w:lang w:val="uk-UA"/>
        </w:rPr>
        <w:t>заборгованість,</w:t>
      </w:r>
      <w:r w:rsidR="00286703" w:rsidRPr="00795FB1">
        <w:rPr>
          <w:rFonts w:ascii="Times New Roman" w:hAnsi="Times New Roman" w:cs="Times New Roman"/>
          <w:sz w:val="28"/>
          <w:szCs w:val="28"/>
          <w:shd w:val="clear" w:color="auto" w:fill="FFFFFF"/>
          <w:lang w:val="uk-UA"/>
        </w:rPr>
        <w:t xml:space="preserve"> </w:t>
      </w:r>
      <w:r w:rsidR="00286703" w:rsidRPr="00795FB1">
        <w:rPr>
          <w:rFonts w:ascii="Times New Roman" w:hAnsi="Times New Roman" w:cs="Times New Roman"/>
          <w:sz w:val="24"/>
          <w:szCs w:val="28"/>
          <w:shd w:val="clear" w:color="auto" w:fill="FFFFFF"/>
          <w:lang w:val="uk-UA"/>
        </w:rPr>
        <w:t>термін</w:t>
      </w:r>
      <w:r w:rsidR="008A3315">
        <w:rPr>
          <w:rFonts w:ascii="Times New Roman" w:hAnsi="Times New Roman" w:cs="Times New Roman"/>
          <w:sz w:val="24"/>
          <w:szCs w:val="28"/>
          <w:shd w:val="clear" w:color="auto" w:fill="FFFFFF"/>
          <w:lang w:val="uk-UA"/>
        </w:rPr>
        <w:t xml:space="preserve"> позо</w:t>
      </w:r>
      <w:r w:rsidR="008067BD" w:rsidRPr="00795FB1">
        <w:rPr>
          <w:rFonts w:ascii="Times New Roman" w:hAnsi="Times New Roman" w:cs="Times New Roman"/>
          <w:sz w:val="24"/>
          <w:szCs w:val="28"/>
          <w:shd w:val="clear" w:color="auto" w:fill="FFFFFF"/>
          <w:lang w:val="uk-UA"/>
        </w:rPr>
        <w:t xml:space="preserve">вної давності якої </w:t>
      </w:r>
      <w:r w:rsidR="009B5799">
        <w:rPr>
          <w:rFonts w:ascii="Times New Roman" w:hAnsi="Times New Roman" w:cs="Times New Roman"/>
          <w:sz w:val="24"/>
          <w:szCs w:val="28"/>
          <w:shd w:val="clear" w:color="auto" w:fill="FFFFFF"/>
          <w:lang w:val="uk-UA"/>
        </w:rPr>
        <w:t>минув, та у зв’язку з ліквідацією банку.</w:t>
      </w:r>
    </w:p>
    <w:p w:rsidR="00432EE9" w:rsidRPr="006228D3" w:rsidRDefault="00432EE9" w:rsidP="00432EE9">
      <w:pPr>
        <w:pStyle w:val="ab"/>
        <w:shd w:val="clear" w:color="auto" w:fill="FFFFFF"/>
        <w:spacing w:after="0" w:line="240" w:lineRule="auto"/>
        <w:ind w:left="993"/>
        <w:jc w:val="both"/>
        <w:rPr>
          <w:rFonts w:ascii="Times New Roman" w:eastAsia="Times New Roman" w:hAnsi="Times New Roman" w:cs="Times New Roman"/>
          <w:iCs/>
          <w:sz w:val="24"/>
          <w:szCs w:val="28"/>
          <w:lang w:val="uk-UA" w:eastAsia="uk-UA"/>
        </w:rPr>
      </w:pPr>
    </w:p>
    <w:p w:rsidR="004D4A60" w:rsidRPr="004D4A60" w:rsidRDefault="004D4A60" w:rsidP="0048686E">
      <w:pPr>
        <w:pStyle w:val="ab"/>
        <w:numPr>
          <w:ilvl w:val="0"/>
          <w:numId w:val="1"/>
        </w:numPr>
        <w:shd w:val="clear" w:color="auto" w:fill="FFFFFF"/>
        <w:spacing w:after="0" w:line="240" w:lineRule="auto"/>
        <w:ind w:left="0" w:firstLine="993"/>
        <w:jc w:val="both"/>
        <w:rPr>
          <w:rFonts w:ascii="Times New Roman" w:hAnsi="Times New Roman" w:cs="Times New Roman"/>
          <w:sz w:val="24"/>
          <w:szCs w:val="28"/>
          <w:lang w:val="uk-UA"/>
        </w:rPr>
      </w:pPr>
      <w:r w:rsidRPr="004D4A60">
        <w:rPr>
          <w:rFonts w:ascii="Times New Roman" w:hAnsi="Times New Roman" w:cs="Times New Roman"/>
          <w:sz w:val="24"/>
          <w:szCs w:val="28"/>
          <w:lang w:val="uk-UA"/>
        </w:rPr>
        <w:t>Контроль за виконанням цього рішення покласти на постійну комісію міської ради з питань планування політики, торгівлі, послуг та розвитку підприємництва (</w:t>
      </w:r>
      <w:proofErr w:type="spellStart"/>
      <w:r w:rsidRPr="004D4A60">
        <w:rPr>
          <w:rFonts w:ascii="Times New Roman" w:hAnsi="Times New Roman" w:cs="Times New Roman"/>
          <w:sz w:val="24"/>
          <w:szCs w:val="28"/>
          <w:lang w:val="uk-UA"/>
        </w:rPr>
        <w:t>Миронюк</w:t>
      </w:r>
      <w:proofErr w:type="spellEnd"/>
      <w:r w:rsidRPr="004D4A60">
        <w:rPr>
          <w:rFonts w:ascii="Times New Roman" w:hAnsi="Times New Roman" w:cs="Times New Roman"/>
          <w:sz w:val="24"/>
          <w:szCs w:val="28"/>
          <w:lang w:val="uk-UA"/>
        </w:rPr>
        <w:t xml:space="preserve">) та заступника міського голови з питань діяльності виконавчих органів ради </w:t>
      </w:r>
      <w:proofErr w:type="spellStart"/>
      <w:r w:rsidRPr="004D4A60">
        <w:rPr>
          <w:rFonts w:ascii="Times New Roman" w:hAnsi="Times New Roman" w:cs="Times New Roman"/>
          <w:sz w:val="24"/>
          <w:szCs w:val="28"/>
          <w:lang w:val="uk-UA"/>
        </w:rPr>
        <w:t>Сіроуха</w:t>
      </w:r>
      <w:proofErr w:type="spellEnd"/>
      <w:r w:rsidRPr="004D4A60">
        <w:rPr>
          <w:rFonts w:ascii="Times New Roman" w:hAnsi="Times New Roman" w:cs="Times New Roman"/>
          <w:sz w:val="24"/>
          <w:szCs w:val="28"/>
          <w:lang w:val="uk-UA"/>
        </w:rPr>
        <w:t xml:space="preserve"> Ю.М.</w:t>
      </w:r>
    </w:p>
    <w:p w:rsidR="00AA2DA0" w:rsidRDefault="00AA2DA0" w:rsidP="0048686E">
      <w:pPr>
        <w:shd w:val="clear" w:color="auto" w:fill="FFFFFF"/>
        <w:spacing w:after="0" w:line="240" w:lineRule="auto"/>
        <w:ind w:firstLine="993"/>
        <w:jc w:val="both"/>
        <w:rPr>
          <w:rFonts w:ascii="Times New Roman" w:hAnsi="Times New Roman" w:cs="Times New Roman"/>
          <w:sz w:val="24"/>
          <w:szCs w:val="28"/>
          <w:lang w:val="uk-UA"/>
        </w:rPr>
      </w:pPr>
    </w:p>
    <w:p w:rsidR="0060052C" w:rsidRDefault="0060052C" w:rsidP="0060052C">
      <w:pPr>
        <w:spacing w:after="120" w:line="240" w:lineRule="auto"/>
        <w:jc w:val="both"/>
        <w:rPr>
          <w:rFonts w:ascii="Times New Roman" w:eastAsia="Times New Roman" w:hAnsi="Times New Roman" w:cs="Times New Roman"/>
          <w:sz w:val="24"/>
          <w:szCs w:val="20"/>
          <w:lang w:val="uk-UA"/>
        </w:rPr>
      </w:pPr>
    </w:p>
    <w:p w:rsidR="0060052C" w:rsidRDefault="0060052C" w:rsidP="0060052C">
      <w:pPr>
        <w:spacing w:after="120" w:line="240" w:lineRule="auto"/>
        <w:jc w:val="both"/>
        <w:rPr>
          <w:rFonts w:ascii="Times New Roman" w:eastAsia="Times New Roman" w:hAnsi="Times New Roman" w:cs="Times New Roman"/>
          <w:sz w:val="24"/>
          <w:szCs w:val="20"/>
          <w:lang w:val="uk-UA"/>
        </w:rPr>
      </w:pPr>
    </w:p>
    <w:p w:rsidR="0048686E" w:rsidRPr="0048686E" w:rsidRDefault="0048686E" w:rsidP="0048686E">
      <w:pPr>
        <w:spacing w:after="120" w:line="240" w:lineRule="auto"/>
        <w:jc w:val="both"/>
        <w:rPr>
          <w:rFonts w:ascii="Times New Roman" w:eastAsia="Times New Roman" w:hAnsi="Times New Roman" w:cs="Times New Roman"/>
          <w:sz w:val="24"/>
          <w:szCs w:val="20"/>
          <w:lang w:val="uk-UA"/>
        </w:rPr>
      </w:pPr>
      <w:r w:rsidRPr="0048686E">
        <w:rPr>
          <w:rFonts w:ascii="Times New Roman" w:eastAsia="Times New Roman" w:hAnsi="Times New Roman" w:cs="Times New Roman"/>
          <w:sz w:val="24"/>
          <w:szCs w:val="20"/>
          <w:lang w:val="uk-UA"/>
        </w:rPr>
        <w:t>Міський голова</w:t>
      </w:r>
      <w:r w:rsidRPr="0048686E">
        <w:rPr>
          <w:rFonts w:ascii="Times New Roman" w:eastAsia="Times New Roman" w:hAnsi="Times New Roman" w:cs="Times New Roman"/>
          <w:sz w:val="24"/>
          <w:szCs w:val="20"/>
          <w:lang w:val="uk-UA"/>
        </w:rPr>
        <w:tab/>
      </w:r>
      <w:r w:rsidRPr="0048686E">
        <w:rPr>
          <w:rFonts w:ascii="Times New Roman" w:eastAsia="Times New Roman" w:hAnsi="Times New Roman" w:cs="Times New Roman"/>
          <w:sz w:val="24"/>
          <w:szCs w:val="20"/>
          <w:lang w:val="uk-UA"/>
        </w:rPr>
        <w:tab/>
      </w:r>
      <w:r w:rsidRPr="0048686E">
        <w:rPr>
          <w:rFonts w:ascii="Times New Roman" w:eastAsia="Times New Roman" w:hAnsi="Times New Roman" w:cs="Times New Roman"/>
          <w:sz w:val="24"/>
          <w:szCs w:val="20"/>
          <w:lang w:val="uk-UA"/>
        </w:rPr>
        <w:tab/>
      </w:r>
      <w:r w:rsidRPr="0048686E">
        <w:rPr>
          <w:rFonts w:ascii="Times New Roman" w:eastAsia="Times New Roman" w:hAnsi="Times New Roman" w:cs="Times New Roman"/>
          <w:sz w:val="24"/>
          <w:szCs w:val="20"/>
          <w:lang w:val="uk-UA"/>
        </w:rPr>
        <w:tab/>
      </w:r>
      <w:r w:rsidRPr="0048686E">
        <w:rPr>
          <w:rFonts w:ascii="Times New Roman" w:eastAsia="Times New Roman" w:hAnsi="Times New Roman" w:cs="Times New Roman"/>
          <w:sz w:val="24"/>
          <w:szCs w:val="20"/>
          <w:lang w:val="uk-UA"/>
        </w:rPr>
        <w:tab/>
      </w:r>
      <w:r w:rsidRPr="0048686E">
        <w:rPr>
          <w:rFonts w:ascii="Times New Roman" w:eastAsia="Times New Roman" w:hAnsi="Times New Roman" w:cs="Times New Roman"/>
          <w:sz w:val="24"/>
          <w:szCs w:val="20"/>
          <w:lang w:val="uk-UA"/>
        </w:rPr>
        <w:tab/>
        <w:t xml:space="preserve">                       </w:t>
      </w:r>
      <w:proofErr w:type="spellStart"/>
      <w:r w:rsidRPr="0048686E">
        <w:rPr>
          <w:rFonts w:ascii="Times New Roman" w:eastAsia="Times New Roman" w:hAnsi="Times New Roman" w:cs="Times New Roman"/>
          <w:sz w:val="24"/>
          <w:szCs w:val="20"/>
          <w:lang w:val="uk-UA"/>
        </w:rPr>
        <w:t>В.В.Онуфрієнко</w:t>
      </w:r>
      <w:proofErr w:type="spellEnd"/>
    </w:p>
    <w:p w:rsidR="0048686E" w:rsidRPr="0048686E" w:rsidRDefault="0048686E"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48686E" w:rsidRPr="0048686E" w:rsidRDefault="0048686E"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48686E" w:rsidRPr="0048686E" w:rsidRDefault="0048686E"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48686E" w:rsidRPr="0048686E" w:rsidRDefault="0048686E"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48686E" w:rsidRPr="0048686E" w:rsidRDefault="0048686E"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48686E" w:rsidRPr="0048686E" w:rsidRDefault="0048686E"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48686E" w:rsidRPr="0048686E" w:rsidRDefault="0048686E"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48686E" w:rsidRPr="0048686E" w:rsidRDefault="0048686E"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48686E" w:rsidRPr="0048686E" w:rsidRDefault="0048686E"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48686E" w:rsidRPr="0048686E" w:rsidRDefault="0048686E"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48686E" w:rsidRPr="0048686E" w:rsidRDefault="0048686E"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48686E" w:rsidRPr="0048686E" w:rsidRDefault="0048686E"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48686E" w:rsidRDefault="0048686E"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r w:rsidRPr="0048686E">
        <w:rPr>
          <w:rFonts w:ascii="Times New Roman" w:eastAsia="Times New Roman" w:hAnsi="Times New Roman" w:cs="Times New Roman"/>
          <w:sz w:val="18"/>
          <w:szCs w:val="20"/>
          <w:lang w:val="uk-UA"/>
        </w:rPr>
        <w:t>Гончарова Т.О., 5-81-01</w:t>
      </w:r>
    </w:p>
    <w:p w:rsidR="00432EE9" w:rsidRDefault="00432EE9"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432EE9" w:rsidRDefault="00432EE9"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432EE9" w:rsidRDefault="00432EE9"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432EE9" w:rsidRDefault="00432EE9"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432EE9" w:rsidRDefault="00432EE9"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432EE9" w:rsidRDefault="00432EE9"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432EE9" w:rsidRDefault="00432EE9"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432EE9" w:rsidRDefault="00432EE9"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432EE9" w:rsidRDefault="00432EE9"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432EE9" w:rsidRDefault="00432EE9"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432EE9" w:rsidRDefault="00432EE9"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432EE9" w:rsidRDefault="00432EE9"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val="uk-UA"/>
        </w:rPr>
      </w:pPr>
    </w:p>
    <w:p w:rsidR="00432EE9" w:rsidRDefault="00432EE9"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rPr>
      </w:pPr>
    </w:p>
    <w:p w:rsidR="005A22A8" w:rsidRDefault="005A22A8"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rPr>
        <w:sectPr w:rsidR="005A22A8" w:rsidSect="00795FB1">
          <w:headerReference w:type="even" r:id="rId9"/>
          <w:headerReference w:type="default" r:id="rId10"/>
          <w:pgSz w:w="11906" w:h="16838"/>
          <w:pgMar w:top="709" w:right="851" w:bottom="993" w:left="2268" w:header="709" w:footer="709" w:gutter="0"/>
          <w:cols w:space="708"/>
          <w:titlePg/>
          <w:docGrid w:linePitch="360"/>
        </w:sectPr>
      </w:pPr>
    </w:p>
    <w:p w:rsidR="00432EE9" w:rsidRDefault="00432EE9"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rPr>
      </w:pPr>
      <w:bookmarkStart w:id="0" w:name="_GoBack"/>
      <w:bookmarkEnd w:id="0"/>
    </w:p>
    <w:p w:rsidR="00432EE9" w:rsidRDefault="00432EE9"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rPr>
      </w:pPr>
    </w:p>
    <w:p w:rsidR="00432EE9" w:rsidRDefault="00432EE9"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rPr>
      </w:pPr>
    </w:p>
    <w:p w:rsidR="00432EE9" w:rsidRDefault="00432EE9"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rPr>
      </w:pPr>
    </w:p>
    <w:p w:rsidR="00432EE9" w:rsidRPr="0048686E" w:rsidRDefault="00432EE9" w:rsidP="0048686E">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rPr>
      </w:pPr>
    </w:p>
    <w:sectPr w:rsidR="00432EE9" w:rsidRPr="0048686E" w:rsidSect="005A22A8">
      <w:pgSz w:w="11906" w:h="16838"/>
      <w:pgMar w:top="567" w:right="2268" w:bottom="709"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FF3" w:rsidRDefault="00C24FF3" w:rsidP="00432EE9">
      <w:pPr>
        <w:spacing w:after="0" w:line="240" w:lineRule="auto"/>
      </w:pPr>
      <w:r>
        <w:separator/>
      </w:r>
    </w:p>
  </w:endnote>
  <w:endnote w:type="continuationSeparator" w:id="0">
    <w:p w:rsidR="00C24FF3" w:rsidRDefault="00C24FF3" w:rsidP="00432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altName w:val="Tahom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FF3" w:rsidRDefault="00C24FF3" w:rsidP="00432EE9">
      <w:pPr>
        <w:spacing w:after="0" w:line="240" w:lineRule="auto"/>
      </w:pPr>
      <w:r>
        <w:separator/>
      </w:r>
    </w:p>
  </w:footnote>
  <w:footnote w:type="continuationSeparator" w:id="0">
    <w:p w:rsidR="00C24FF3" w:rsidRDefault="00C24FF3" w:rsidP="00432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7A9" w:rsidRDefault="0060671C" w:rsidP="0078646F">
    <w:pPr>
      <w:pStyle w:val="afc"/>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separate"/>
    </w:r>
    <w:r>
      <w:rPr>
        <w:rStyle w:val="afe"/>
        <w:noProof/>
      </w:rPr>
      <w:t>4</w:t>
    </w:r>
    <w:r>
      <w:rPr>
        <w:rStyle w:val="afe"/>
      </w:rPr>
      <w:fldChar w:fldCharType="end"/>
    </w:r>
  </w:p>
  <w:p w:rsidR="00C747A9" w:rsidRDefault="00C24FF3">
    <w:pPr>
      <w:pStyle w:val="afc"/>
    </w:pPr>
  </w:p>
  <w:p w:rsidR="00F56166" w:rsidRDefault="00F561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253273"/>
      <w:docPartObj>
        <w:docPartGallery w:val="Page Numbers (Top of Page)"/>
        <w:docPartUnique/>
      </w:docPartObj>
    </w:sdtPr>
    <w:sdtEndPr/>
    <w:sdtContent>
      <w:p w:rsidR="00432EE9" w:rsidRDefault="00432EE9">
        <w:pPr>
          <w:pStyle w:val="afc"/>
          <w:jc w:val="center"/>
        </w:pPr>
        <w:r>
          <w:fldChar w:fldCharType="begin"/>
        </w:r>
        <w:r>
          <w:instrText>PAGE   \* MERGEFORMAT</w:instrText>
        </w:r>
        <w:r>
          <w:fldChar w:fldCharType="separate"/>
        </w:r>
        <w:r w:rsidR="00A769F8">
          <w:rPr>
            <w:noProof/>
          </w:rPr>
          <w:t>2</w:t>
        </w:r>
        <w:r>
          <w:fldChar w:fldCharType="end"/>
        </w:r>
      </w:p>
    </w:sdtContent>
  </w:sdt>
  <w:p w:rsidR="00F56166" w:rsidRPr="00432EE9" w:rsidRDefault="00F56166" w:rsidP="00432EE9">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D06E6"/>
    <w:multiLevelType w:val="hybridMultilevel"/>
    <w:tmpl w:val="59EC3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D25975"/>
    <w:multiLevelType w:val="hybridMultilevel"/>
    <w:tmpl w:val="5E928A44"/>
    <w:lvl w:ilvl="0" w:tplc="2F80BCEC">
      <w:start w:val="1"/>
      <w:numFmt w:val="decimal"/>
      <w:lvlText w:val="%1."/>
      <w:lvlJc w:val="left"/>
      <w:pPr>
        <w:ind w:left="1216" w:hanging="648"/>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16"/>
    <w:rsid w:val="00094C30"/>
    <w:rsid w:val="000A2021"/>
    <w:rsid w:val="00110847"/>
    <w:rsid w:val="00161597"/>
    <w:rsid w:val="0018288A"/>
    <w:rsid w:val="001E1016"/>
    <w:rsid w:val="001E62E8"/>
    <w:rsid w:val="00213656"/>
    <w:rsid w:val="00214204"/>
    <w:rsid w:val="0024235D"/>
    <w:rsid w:val="00277C03"/>
    <w:rsid w:val="00286703"/>
    <w:rsid w:val="002977E5"/>
    <w:rsid w:val="00302FB0"/>
    <w:rsid w:val="00342619"/>
    <w:rsid w:val="003972FC"/>
    <w:rsid w:val="003A6BCD"/>
    <w:rsid w:val="003B5E40"/>
    <w:rsid w:val="003D0C02"/>
    <w:rsid w:val="004203D0"/>
    <w:rsid w:val="00432EE9"/>
    <w:rsid w:val="00464BCA"/>
    <w:rsid w:val="0048686E"/>
    <w:rsid w:val="00486B20"/>
    <w:rsid w:val="004D4A60"/>
    <w:rsid w:val="00524709"/>
    <w:rsid w:val="00525A8D"/>
    <w:rsid w:val="0052670F"/>
    <w:rsid w:val="00530D7D"/>
    <w:rsid w:val="005A22A8"/>
    <w:rsid w:val="005E115F"/>
    <w:rsid w:val="0060052C"/>
    <w:rsid w:val="0060671C"/>
    <w:rsid w:val="00622676"/>
    <w:rsid w:val="006228D3"/>
    <w:rsid w:val="006249EB"/>
    <w:rsid w:val="00657907"/>
    <w:rsid w:val="00660D48"/>
    <w:rsid w:val="006B0B66"/>
    <w:rsid w:val="006C2BCD"/>
    <w:rsid w:val="00795FB1"/>
    <w:rsid w:val="008067BD"/>
    <w:rsid w:val="0082332C"/>
    <w:rsid w:val="00825CF3"/>
    <w:rsid w:val="008A3315"/>
    <w:rsid w:val="008E2577"/>
    <w:rsid w:val="008E46FA"/>
    <w:rsid w:val="00905DB1"/>
    <w:rsid w:val="009813BD"/>
    <w:rsid w:val="009976D4"/>
    <w:rsid w:val="009B5799"/>
    <w:rsid w:val="009C7F13"/>
    <w:rsid w:val="009D0EB5"/>
    <w:rsid w:val="009E742D"/>
    <w:rsid w:val="00A42AF4"/>
    <w:rsid w:val="00A769F8"/>
    <w:rsid w:val="00AA2DA0"/>
    <w:rsid w:val="00AA5CB7"/>
    <w:rsid w:val="00AC3D15"/>
    <w:rsid w:val="00B2041C"/>
    <w:rsid w:val="00B23422"/>
    <w:rsid w:val="00B52EDF"/>
    <w:rsid w:val="00B61D7E"/>
    <w:rsid w:val="00B67C9E"/>
    <w:rsid w:val="00B76309"/>
    <w:rsid w:val="00BB1E94"/>
    <w:rsid w:val="00BB5C9C"/>
    <w:rsid w:val="00BB68AB"/>
    <w:rsid w:val="00BC1694"/>
    <w:rsid w:val="00BC399F"/>
    <w:rsid w:val="00BF4F2D"/>
    <w:rsid w:val="00C24FF3"/>
    <w:rsid w:val="00CD66B3"/>
    <w:rsid w:val="00CF6038"/>
    <w:rsid w:val="00D21028"/>
    <w:rsid w:val="00D230CE"/>
    <w:rsid w:val="00DA1292"/>
    <w:rsid w:val="00E21CE8"/>
    <w:rsid w:val="00E22ABD"/>
    <w:rsid w:val="00E422F3"/>
    <w:rsid w:val="00F56166"/>
    <w:rsid w:val="00F7056C"/>
    <w:rsid w:val="00FC5B8E"/>
    <w:rsid w:val="00FD6CDC"/>
    <w:rsid w:val="00FE0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4F399-63D8-4B9C-9B3C-F2EE1F67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234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234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2342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2342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2342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2342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2342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2342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2342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42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2342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2342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2342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2342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2342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2342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2342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2342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23422"/>
    <w:pPr>
      <w:spacing w:line="240" w:lineRule="auto"/>
    </w:pPr>
    <w:rPr>
      <w:b/>
      <w:bCs/>
      <w:color w:val="4F81BD" w:themeColor="accent1"/>
      <w:sz w:val="18"/>
      <w:szCs w:val="18"/>
    </w:rPr>
  </w:style>
  <w:style w:type="paragraph" w:styleId="a4">
    <w:name w:val="Title"/>
    <w:basedOn w:val="a"/>
    <w:next w:val="a"/>
    <w:link w:val="a5"/>
    <w:uiPriority w:val="10"/>
    <w:qFormat/>
    <w:rsid w:val="00B23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2342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234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2342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23422"/>
    <w:rPr>
      <w:b/>
      <w:bCs/>
    </w:rPr>
  </w:style>
  <w:style w:type="character" w:styleId="a9">
    <w:name w:val="Emphasis"/>
    <w:basedOn w:val="a0"/>
    <w:uiPriority w:val="20"/>
    <w:qFormat/>
    <w:rsid w:val="00B23422"/>
    <w:rPr>
      <w:i/>
      <w:iCs/>
    </w:rPr>
  </w:style>
  <w:style w:type="paragraph" w:styleId="aa">
    <w:name w:val="No Spacing"/>
    <w:uiPriority w:val="1"/>
    <w:qFormat/>
    <w:rsid w:val="00B23422"/>
    <w:pPr>
      <w:spacing w:after="0" w:line="240" w:lineRule="auto"/>
    </w:pPr>
  </w:style>
  <w:style w:type="paragraph" w:styleId="ab">
    <w:name w:val="List Paragraph"/>
    <w:basedOn w:val="a"/>
    <w:uiPriority w:val="34"/>
    <w:qFormat/>
    <w:rsid w:val="00B23422"/>
    <w:pPr>
      <w:ind w:left="720"/>
      <w:contextualSpacing/>
    </w:pPr>
  </w:style>
  <w:style w:type="paragraph" w:styleId="21">
    <w:name w:val="Quote"/>
    <w:basedOn w:val="a"/>
    <w:next w:val="a"/>
    <w:link w:val="22"/>
    <w:uiPriority w:val="29"/>
    <w:qFormat/>
    <w:rsid w:val="00B23422"/>
    <w:rPr>
      <w:i/>
      <w:iCs/>
      <w:color w:val="000000" w:themeColor="text1"/>
    </w:rPr>
  </w:style>
  <w:style w:type="character" w:customStyle="1" w:styleId="22">
    <w:name w:val="Цитата 2 Знак"/>
    <w:basedOn w:val="a0"/>
    <w:link w:val="21"/>
    <w:uiPriority w:val="29"/>
    <w:rsid w:val="00B23422"/>
    <w:rPr>
      <w:i/>
      <w:iCs/>
      <w:color w:val="000000" w:themeColor="text1"/>
    </w:rPr>
  </w:style>
  <w:style w:type="paragraph" w:styleId="ac">
    <w:name w:val="Intense Quote"/>
    <w:basedOn w:val="a"/>
    <w:next w:val="a"/>
    <w:link w:val="ad"/>
    <w:uiPriority w:val="30"/>
    <w:qFormat/>
    <w:rsid w:val="00B2342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B23422"/>
    <w:rPr>
      <w:b/>
      <w:bCs/>
      <w:i/>
      <w:iCs/>
      <w:color w:val="4F81BD" w:themeColor="accent1"/>
    </w:rPr>
  </w:style>
  <w:style w:type="character" w:styleId="ae">
    <w:name w:val="Subtle Emphasis"/>
    <w:basedOn w:val="a0"/>
    <w:uiPriority w:val="19"/>
    <w:qFormat/>
    <w:rsid w:val="00B23422"/>
    <w:rPr>
      <w:i/>
      <w:iCs/>
      <w:color w:val="808080" w:themeColor="text1" w:themeTint="7F"/>
    </w:rPr>
  </w:style>
  <w:style w:type="character" w:styleId="af">
    <w:name w:val="Intense Emphasis"/>
    <w:basedOn w:val="a0"/>
    <w:uiPriority w:val="21"/>
    <w:qFormat/>
    <w:rsid w:val="00B23422"/>
    <w:rPr>
      <w:b/>
      <w:bCs/>
      <w:i/>
      <w:iCs/>
      <w:color w:val="4F81BD" w:themeColor="accent1"/>
    </w:rPr>
  </w:style>
  <w:style w:type="character" w:styleId="af0">
    <w:name w:val="Subtle Reference"/>
    <w:basedOn w:val="a0"/>
    <w:uiPriority w:val="31"/>
    <w:qFormat/>
    <w:rsid w:val="00B23422"/>
    <w:rPr>
      <w:smallCaps/>
      <w:color w:val="C0504D" w:themeColor="accent2"/>
      <w:u w:val="single"/>
    </w:rPr>
  </w:style>
  <w:style w:type="character" w:styleId="af1">
    <w:name w:val="Intense Reference"/>
    <w:basedOn w:val="a0"/>
    <w:uiPriority w:val="32"/>
    <w:qFormat/>
    <w:rsid w:val="00B23422"/>
    <w:rPr>
      <w:b/>
      <w:bCs/>
      <w:smallCaps/>
      <w:color w:val="C0504D" w:themeColor="accent2"/>
      <w:spacing w:val="5"/>
      <w:u w:val="single"/>
    </w:rPr>
  </w:style>
  <w:style w:type="character" w:styleId="af2">
    <w:name w:val="Book Title"/>
    <w:basedOn w:val="a0"/>
    <w:uiPriority w:val="33"/>
    <w:qFormat/>
    <w:rsid w:val="00B23422"/>
    <w:rPr>
      <w:b/>
      <w:bCs/>
      <w:smallCaps/>
      <w:spacing w:val="5"/>
    </w:rPr>
  </w:style>
  <w:style w:type="paragraph" w:styleId="af3">
    <w:name w:val="TOC Heading"/>
    <w:basedOn w:val="1"/>
    <w:next w:val="a"/>
    <w:uiPriority w:val="39"/>
    <w:semiHidden/>
    <w:unhideWhenUsed/>
    <w:qFormat/>
    <w:rsid w:val="00B23422"/>
    <w:pPr>
      <w:outlineLvl w:val="9"/>
    </w:pPr>
  </w:style>
  <w:style w:type="paragraph" w:styleId="af4">
    <w:name w:val="Body Text"/>
    <w:basedOn w:val="a"/>
    <w:link w:val="af5"/>
    <w:uiPriority w:val="99"/>
    <w:semiHidden/>
    <w:unhideWhenUsed/>
    <w:rsid w:val="001E101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5">
    <w:name w:val="Основной текст Знак"/>
    <w:basedOn w:val="a0"/>
    <w:link w:val="af4"/>
    <w:uiPriority w:val="99"/>
    <w:semiHidden/>
    <w:rsid w:val="001E1016"/>
    <w:rPr>
      <w:rFonts w:ascii="Times New Roman" w:eastAsia="Times New Roman" w:hAnsi="Times New Roman" w:cs="Times New Roman"/>
      <w:sz w:val="24"/>
      <w:szCs w:val="24"/>
      <w:lang w:val="uk-UA" w:eastAsia="uk-UA" w:bidi="ar-SA"/>
    </w:rPr>
  </w:style>
  <w:style w:type="paragraph" w:styleId="af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7"/>
    <w:unhideWhenUsed/>
    <w:rsid w:val="001E101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31">
    <w:name w:val="3"/>
    <w:basedOn w:val="a"/>
    <w:rsid w:val="001E101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8">
    <w:name w:val="Body Text Indent"/>
    <w:basedOn w:val="a"/>
    <w:link w:val="af9"/>
    <w:uiPriority w:val="99"/>
    <w:semiHidden/>
    <w:unhideWhenUsed/>
    <w:rsid w:val="001E101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9">
    <w:name w:val="Основной текст с отступом Знак"/>
    <w:basedOn w:val="a0"/>
    <w:link w:val="af8"/>
    <w:uiPriority w:val="99"/>
    <w:semiHidden/>
    <w:rsid w:val="001E1016"/>
    <w:rPr>
      <w:rFonts w:ascii="Times New Roman" w:eastAsia="Times New Roman" w:hAnsi="Times New Roman" w:cs="Times New Roman"/>
      <w:sz w:val="24"/>
      <w:szCs w:val="24"/>
      <w:lang w:val="uk-UA" w:eastAsia="uk-UA" w:bidi="ar-SA"/>
    </w:rPr>
  </w:style>
  <w:style w:type="paragraph" w:styleId="afa">
    <w:name w:val="Balloon Text"/>
    <w:basedOn w:val="a"/>
    <w:link w:val="afb"/>
    <w:uiPriority w:val="99"/>
    <w:semiHidden/>
    <w:unhideWhenUsed/>
    <w:rsid w:val="00A42AF4"/>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A42AF4"/>
    <w:rPr>
      <w:rFonts w:ascii="Tahoma" w:hAnsi="Tahoma" w:cs="Tahoma"/>
      <w:sz w:val="16"/>
      <w:szCs w:val="16"/>
    </w:rPr>
  </w:style>
  <w:style w:type="paragraph" w:customStyle="1" w:styleId="32">
    <w:name w:val="заголовок 3"/>
    <w:basedOn w:val="a"/>
    <w:next w:val="a"/>
    <w:rsid w:val="00A42AF4"/>
    <w:pPr>
      <w:keepNext/>
      <w:autoSpaceDE w:val="0"/>
      <w:autoSpaceDN w:val="0"/>
      <w:spacing w:after="0" w:line="240" w:lineRule="auto"/>
      <w:ind w:firstLine="3686"/>
      <w:jc w:val="both"/>
    </w:pPr>
    <w:rPr>
      <w:rFonts w:ascii="Bookman Old Style" w:eastAsia="Times New Roman" w:hAnsi="Bookman Old Style" w:cs="Times New Roman"/>
      <w:b/>
      <w:bCs/>
      <w:sz w:val="36"/>
      <w:szCs w:val="36"/>
    </w:rPr>
  </w:style>
  <w:style w:type="character" w:customStyle="1" w:styleId="af7">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6"/>
    <w:locked/>
    <w:rsid w:val="003B5E40"/>
    <w:rPr>
      <w:rFonts w:ascii="Times New Roman" w:eastAsia="Times New Roman" w:hAnsi="Times New Roman" w:cs="Times New Roman"/>
      <w:sz w:val="24"/>
      <w:szCs w:val="24"/>
      <w:lang w:val="uk-UA" w:eastAsia="uk-UA" w:bidi="ar-SA"/>
    </w:rPr>
  </w:style>
  <w:style w:type="paragraph" w:styleId="afc">
    <w:name w:val="header"/>
    <w:basedOn w:val="a"/>
    <w:link w:val="afd"/>
    <w:uiPriority w:val="99"/>
    <w:unhideWhenUsed/>
    <w:rsid w:val="0048686E"/>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48686E"/>
  </w:style>
  <w:style w:type="character" w:styleId="afe">
    <w:name w:val="page number"/>
    <w:basedOn w:val="a0"/>
    <w:uiPriority w:val="99"/>
    <w:rsid w:val="0048686E"/>
    <w:rPr>
      <w:rFonts w:cs="Times New Roman"/>
    </w:rPr>
  </w:style>
  <w:style w:type="paragraph" w:styleId="aff">
    <w:name w:val="footer"/>
    <w:basedOn w:val="a"/>
    <w:link w:val="aff0"/>
    <w:uiPriority w:val="99"/>
    <w:unhideWhenUsed/>
    <w:rsid w:val="00432EE9"/>
    <w:pPr>
      <w:tabs>
        <w:tab w:val="center" w:pos="4677"/>
        <w:tab w:val="right" w:pos="9355"/>
      </w:tabs>
      <w:spacing w:after="0" w:line="240" w:lineRule="auto"/>
    </w:pPr>
  </w:style>
  <w:style w:type="character" w:customStyle="1" w:styleId="aff0">
    <w:name w:val="Нижний колонтитул Знак"/>
    <w:basedOn w:val="a0"/>
    <w:link w:val="aff"/>
    <w:uiPriority w:val="99"/>
    <w:rsid w:val="00432EE9"/>
  </w:style>
  <w:style w:type="paragraph" w:customStyle="1" w:styleId="aff1">
    <w:name w:val="Знак Знак Знак Знак Знак Знак Знак Знак"/>
    <w:basedOn w:val="a"/>
    <w:uiPriority w:val="99"/>
    <w:rsid w:val="005A22A8"/>
    <w:pPr>
      <w:spacing w:after="120" w:line="240" w:lineRule="auto"/>
      <w:ind w:firstLine="567"/>
      <w:jc w:val="both"/>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69268">
      <w:bodyDiv w:val="1"/>
      <w:marLeft w:val="0"/>
      <w:marRight w:val="0"/>
      <w:marTop w:val="0"/>
      <w:marBottom w:val="0"/>
      <w:divBdr>
        <w:top w:val="none" w:sz="0" w:space="0" w:color="auto"/>
        <w:left w:val="none" w:sz="0" w:space="0" w:color="auto"/>
        <w:bottom w:val="none" w:sz="0" w:space="0" w:color="auto"/>
        <w:right w:val="none" w:sz="0" w:space="0" w:color="auto"/>
      </w:divBdr>
    </w:div>
    <w:div w:id="1258975429">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Pages>
  <Words>463</Words>
  <Characters>2641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Olga</cp:lastModifiedBy>
  <cp:revision>11</cp:revision>
  <cp:lastPrinted>2022-04-19T08:43:00Z</cp:lastPrinted>
  <dcterms:created xsi:type="dcterms:W3CDTF">2022-02-16T12:52:00Z</dcterms:created>
  <dcterms:modified xsi:type="dcterms:W3CDTF">2022-05-09T05:47:00Z</dcterms:modified>
</cp:coreProperties>
</file>